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3BF89" w14:textId="77777777" w:rsidR="00FA7D66" w:rsidRPr="00FA7D66" w:rsidRDefault="00FA7D66" w:rsidP="00FA7D66">
      <w:pPr>
        <w:spacing w:before="600" w:after="120" w:line="240" w:lineRule="auto"/>
        <w:rPr>
          <w:rFonts w:ascii="Tahoma" w:eastAsia="Times New Roman" w:hAnsi="Tahoma" w:cs="Tahoma"/>
          <w:color w:val="8BAE00"/>
          <w:sz w:val="24"/>
          <w:szCs w:val="24"/>
          <w:lang w:eastAsia="nl-NL"/>
        </w:rPr>
      </w:pPr>
      <w:r w:rsidRPr="00FA7D66">
        <w:rPr>
          <w:rFonts w:ascii="Tahoma" w:eastAsia="Times New Roman" w:hAnsi="Tahoma" w:cs="Tahoma"/>
          <w:color w:val="8BAE00"/>
          <w:sz w:val="24"/>
          <w:szCs w:val="24"/>
          <w:lang w:eastAsia="nl-NL"/>
        </w:rPr>
        <w:t xml:space="preserve">Oproep tot kandidaatstelling Steunpunt voor Beleidsrelevant Onderzoek </w:t>
      </w:r>
    </w:p>
    <w:p w14:paraId="1087B3FA" w14:textId="77777777" w:rsidR="00FA7D66" w:rsidRPr="00FA7D66" w:rsidRDefault="00FA7D66" w:rsidP="00FA7D66">
      <w:pPr>
        <w:spacing w:before="120" w:after="120" w:line="240" w:lineRule="auto"/>
        <w:rPr>
          <w:rFonts w:ascii="Tahoma" w:eastAsia="Times New Roman" w:hAnsi="Tahoma" w:cs="Tahoma"/>
          <w:color w:val="8BAE00"/>
          <w:sz w:val="24"/>
          <w:szCs w:val="24"/>
          <w:lang w:eastAsia="nl-NL"/>
        </w:rPr>
      </w:pPr>
      <w:r w:rsidRPr="00FA7D66">
        <w:rPr>
          <w:rFonts w:ascii="Tahoma" w:eastAsia="Times New Roman" w:hAnsi="Tahoma" w:cs="Tahoma"/>
          <w:color w:val="8BAE00"/>
          <w:sz w:val="24"/>
          <w:szCs w:val="24"/>
          <w:lang w:eastAsia="nl-NL"/>
        </w:rPr>
        <w:t>Welzijn, Volksgezondheid en Gezin</w:t>
      </w:r>
    </w:p>
    <w:p w14:paraId="15DB1A02" w14:textId="77777777" w:rsidR="00C75EE0" w:rsidRPr="00C75EE0" w:rsidRDefault="00C75EE0" w:rsidP="00C75EE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26B323DE" w14:textId="01D2B7AC" w:rsidR="00FA7D66" w:rsidRPr="00C75EE0" w:rsidRDefault="00FA7D66" w:rsidP="00FA7D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80" w:lineRule="atLeast"/>
        <w:rPr>
          <w:rFonts w:ascii="Calibri" w:eastAsia="Times New Roman" w:hAnsi="Calibri" w:cs="Calibri"/>
          <w:b/>
          <w:sz w:val="24"/>
          <w:szCs w:val="24"/>
          <w:lang w:eastAsia="nl-NL"/>
        </w:rPr>
      </w:pPr>
      <w:r w:rsidRPr="00C75EE0">
        <w:rPr>
          <w:rFonts w:ascii="Calibri" w:eastAsia="Times New Roman" w:hAnsi="Calibri" w:cs="Calibri"/>
          <w:b/>
          <w:sz w:val="24"/>
          <w:szCs w:val="24"/>
          <w:lang w:val="nl-NL" w:eastAsia="nl-NL"/>
        </w:rPr>
        <w:t xml:space="preserve">Bijlage 3 : Uitwerking Onderzoeksbeleidsplan zoals aangegeven onder punt 4.1.3. (inclusief het werkplan voor de periode 1 juli 2021- </w:t>
      </w:r>
      <w:r w:rsidR="00087C48">
        <w:rPr>
          <w:rFonts w:ascii="Calibri" w:eastAsia="Times New Roman" w:hAnsi="Calibri" w:cs="Calibri"/>
          <w:b/>
          <w:sz w:val="24"/>
          <w:szCs w:val="24"/>
          <w:lang w:val="nl-NL" w:eastAsia="nl-NL"/>
        </w:rPr>
        <w:t>30 juni</w:t>
      </w:r>
      <w:r w:rsidRPr="00C75EE0">
        <w:rPr>
          <w:rFonts w:ascii="Calibri" w:eastAsia="Times New Roman" w:hAnsi="Calibri" w:cs="Calibri"/>
          <w:b/>
          <w:sz w:val="24"/>
          <w:szCs w:val="24"/>
          <w:lang w:val="nl-NL" w:eastAsia="nl-NL"/>
        </w:rPr>
        <w:t xml:space="preserve"> 2026)</w:t>
      </w:r>
    </w:p>
    <w:p w14:paraId="11818E61" w14:textId="77777777" w:rsidR="00C75EE0" w:rsidRPr="00C75EE0" w:rsidRDefault="00C75EE0" w:rsidP="00C75EE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37DEE2DB" w14:textId="77777777" w:rsidR="00C75EE0" w:rsidRPr="00C75EE0" w:rsidRDefault="00C75EE0" w:rsidP="00C75EE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2"/>
        <w:gridCol w:w="1828"/>
        <w:gridCol w:w="1792"/>
      </w:tblGrid>
      <w:tr w:rsidR="00C75EE0" w:rsidRPr="00C75EE0" w14:paraId="68D8527F" w14:textId="77777777" w:rsidTr="008A24BC">
        <w:tc>
          <w:tcPr>
            <w:tcW w:w="5579" w:type="dxa"/>
            <w:shd w:val="clear" w:color="auto" w:fill="auto"/>
          </w:tcPr>
          <w:p w14:paraId="7CB1C9E4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73" w:type="dxa"/>
            <w:shd w:val="clear" w:color="auto" w:fill="auto"/>
          </w:tcPr>
          <w:p w14:paraId="4B9B23F7" w14:textId="0FA97053" w:rsidR="00C75EE0" w:rsidRPr="00C75EE0" w:rsidRDefault="00C75EE0" w:rsidP="00C75EE0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snapToGrid w:val="0"/>
                <w:sz w:val="20"/>
                <w:szCs w:val="24"/>
                <w:lang w:val="nl-NL"/>
              </w:rPr>
            </w:pPr>
            <w:r w:rsidRPr="00C75EE0">
              <w:rPr>
                <w:rFonts w:ascii="Arial" w:eastAsia="Times New Roman" w:hAnsi="Arial" w:cs="Arial"/>
                <w:snapToGrid w:val="0"/>
                <w:sz w:val="20"/>
                <w:szCs w:val="24"/>
                <w:lang w:val="nl-NL"/>
              </w:rPr>
              <w:t>20</w:t>
            </w:r>
            <w:r w:rsidR="00FA7D66">
              <w:rPr>
                <w:rFonts w:ascii="Arial" w:eastAsia="Times New Roman" w:hAnsi="Arial" w:cs="Arial"/>
                <w:snapToGrid w:val="0"/>
                <w:sz w:val="20"/>
                <w:szCs w:val="24"/>
                <w:lang w:val="nl-NL"/>
              </w:rPr>
              <w:t>21</w:t>
            </w:r>
          </w:p>
        </w:tc>
        <w:tc>
          <w:tcPr>
            <w:tcW w:w="1836" w:type="dxa"/>
            <w:shd w:val="clear" w:color="auto" w:fill="auto"/>
          </w:tcPr>
          <w:p w14:paraId="19BFA98D" w14:textId="0E9E15B3" w:rsidR="00C75EE0" w:rsidRPr="00C75EE0" w:rsidRDefault="00C75EE0" w:rsidP="00C75EE0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snapToGrid w:val="0"/>
                <w:sz w:val="20"/>
                <w:szCs w:val="24"/>
                <w:lang w:val="nl-NL"/>
              </w:rPr>
            </w:pPr>
            <w:r w:rsidRPr="00C75EE0">
              <w:rPr>
                <w:rFonts w:ascii="Arial" w:eastAsia="Times New Roman" w:hAnsi="Arial" w:cs="Arial"/>
                <w:snapToGrid w:val="0"/>
                <w:sz w:val="20"/>
                <w:szCs w:val="24"/>
                <w:lang w:val="nl-NL"/>
              </w:rPr>
              <w:t>20</w:t>
            </w:r>
            <w:r w:rsidR="00FA7D66">
              <w:rPr>
                <w:rFonts w:ascii="Arial" w:eastAsia="Times New Roman" w:hAnsi="Arial" w:cs="Arial"/>
                <w:snapToGrid w:val="0"/>
                <w:sz w:val="20"/>
                <w:szCs w:val="24"/>
                <w:lang w:val="nl-NL"/>
              </w:rPr>
              <w:t>22</w:t>
            </w:r>
          </w:p>
        </w:tc>
      </w:tr>
      <w:tr w:rsidR="00C75EE0" w:rsidRPr="00C75EE0" w14:paraId="21E8E60D" w14:textId="77777777" w:rsidTr="008A24BC">
        <w:trPr>
          <w:trHeight w:val="397"/>
        </w:trPr>
        <w:tc>
          <w:tcPr>
            <w:tcW w:w="5579" w:type="dxa"/>
            <w:shd w:val="clear" w:color="auto" w:fill="auto"/>
          </w:tcPr>
          <w:p w14:paraId="4DE1CEE4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Inkomst: Financiering Vlaamse overheid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auto"/>
          </w:tcPr>
          <w:p w14:paraId="6ACAEB39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</w:tcPr>
          <w:p w14:paraId="05AEE737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11B1EC53" w14:textId="77777777" w:rsidTr="008A24BC">
        <w:trPr>
          <w:trHeight w:val="397"/>
        </w:trPr>
        <w:tc>
          <w:tcPr>
            <w:tcW w:w="5579" w:type="dxa"/>
            <w:shd w:val="clear" w:color="auto" w:fill="auto"/>
          </w:tcPr>
          <w:p w14:paraId="7ECE359E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pacing w:val="-4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pacing w:val="-4"/>
                <w:sz w:val="20"/>
                <w:szCs w:val="20"/>
                <w:lang w:val="nl-NL" w:eastAsia="nl-NL"/>
              </w:rPr>
              <w:t>Inkomst: andere financiering of eigen inkomsten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auto"/>
          </w:tcPr>
          <w:p w14:paraId="47EBF7BE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</w:tcPr>
          <w:p w14:paraId="428C0BEA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020C0AC8" w14:textId="77777777" w:rsidTr="008A24BC"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</w:tcPr>
          <w:p w14:paraId="71C3D73C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i/>
                <w:sz w:val="20"/>
                <w:szCs w:val="20"/>
                <w:lang w:val="nl-NL" w:eastAsia="nl-NL"/>
              </w:rPr>
              <w:t>Inkomst: Reserveoverdracht van jaar ervoor</w:t>
            </w:r>
          </w:p>
        </w:tc>
        <w:tc>
          <w:tcPr>
            <w:tcW w:w="1873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12503A6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409ABAF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49F50B70" w14:textId="77777777" w:rsidTr="008A24BC">
        <w:tc>
          <w:tcPr>
            <w:tcW w:w="5579" w:type="dxa"/>
            <w:tcBorders>
              <w:bottom w:val="thinThickSmallGap" w:sz="24" w:space="0" w:color="auto"/>
            </w:tcBorders>
            <w:shd w:val="clear" w:color="auto" w:fill="auto"/>
          </w:tcPr>
          <w:p w14:paraId="23064E18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  <w:t>Totaal beschikbaar budget:</w:t>
            </w:r>
          </w:p>
        </w:tc>
        <w:tc>
          <w:tcPr>
            <w:tcW w:w="1873" w:type="dxa"/>
            <w:tcBorders>
              <w:bottom w:val="thinThickSmallGap" w:sz="24" w:space="0" w:color="auto"/>
            </w:tcBorders>
            <w:shd w:val="clear" w:color="auto" w:fill="auto"/>
          </w:tcPr>
          <w:p w14:paraId="43EEA219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thinThickSmallGap" w:sz="24" w:space="0" w:color="auto"/>
            </w:tcBorders>
            <w:shd w:val="clear" w:color="auto" w:fill="auto"/>
          </w:tcPr>
          <w:p w14:paraId="34CD7B04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3380E363" w14:textId="77777777" w:rsidTr="008A24BC">
        <w:tc>
          <w:tcPr>
            <w:tcW w:w="557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58C4B05C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  <w:t>Kost: Personeel, direct</w:t>
            </w:r>
          </w:p>
        </w:tc>
        <w:tc>
          <w:tcPr>
            <w:tcW w:w="1873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0CAEB01D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24A6F139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4089D542" w14:textId="77777777" w:rsidTr="008A24BC">
        <w:tc>
          <w:tcPr>
            <w:tcW w:w="5579" w:type="dxa"/>
            <w:tcBorders>
              <w:bottom w:val="single" w:sz="12" w:space="0" w:color="auto"/>
            </w:tcBorders>
            <w:shd w:val="clear" w:color="auto" w:fill="auto"/>
          </w:tcPr>
          <w:p w14:paraId="72A011F9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  <w:t>Kost: Personeel, indirect</w:t>
            </w:r>
          </w:p>
        </w:tc>
        <w:tc>
          <w:tcPr>
            <w:tcW w:w="1873" w:type="dxa"/>
            <w:tcBorders>
              <w:bottom w:val="single" w:sz="12" w:space="0" w:color="auto"/>
            </w:tcBorders>
            <w:shd w:val="clear" w:color="auto" w:fill="auto"/>
          </w:tcPr>
          <w:p w14:paraId="01DE6277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single" w:sz="12" w:space="0" w:color="auto"/>
            </w:tcBorders>
            <w:shd w:val="clear" w:color="auto" w:fill="auto"/>
          </w:tcPr>
          <w:p w14:paraId="4B741D03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038B6AF0" w14:textId="77777777" w:rsidTr="008A24BC">
        <w:tc>
          <w:tcPr>
            <w:tcW w:w="5579" w:type="dxa"/>
            <w:tcBorders>
              <w:top w:val="single" w:sz="12" w:space="0" w:color="auto"/>
            </w:tcBorders>
            <w:shd w:val="clear" w:color="auto" w:fill="auto"/>
          </w:tcPr>
          <w:p w14:paraId="02C7154E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  <w:t>Kost: Werking, indirect</w:t>
            </w:r>
          </w:p>
        </w:tc>
        <w:tc>
          <w:tcPr>
            <w:tcW w:w="1873" w:type="dxa"/>
            <w:tcBorders>
              <w:top w:val="single" w:sz="12" w:space="0" w:color="auto"/>
            </w:tcBorders>
            <w:shd w:val="clear" w:color="auto" w:fill="auto"/>
          </w:tcPr>
          <w:p w14:paraId="2A88FA06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top w:val="single" w:sz="12" w:space="0" w:color="auto"/>
            </w:tcBorders>
            <w:shd w:val="clear" w:color="auto" w:fill="auto"/>
          </w:tcPr>
          <w:p w14:paraId="63EC83DC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1E63B09A" w14:textId="77777777" w:rsidTr="008A24BC">
        <w:tc>
          <w:tcPr>
            <w:tcW w:w="5579" w:type="dxa"/>
            <w:shd w:val="clear" w:color="auto" w:fill="auto"/>
          </w:tcPr>
          <w:p w14:paraId="16922EC4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Informatie of documentatie</w:t>
            </w:r>
          </w:p>
        </w:tc>
        <w:tc>
          <w:tcPr>
            <w:tcW w:w="1873" w:type="dxa"/>
            <w:shd w:val="clear" w:color="auto" w:fill="auto"/>
          </w:tcPr>
          <w:p w14:paraId="0118C3D0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2E1CB54A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4EB0BE42" w14:textId="77777777" w:rsidTr="008A24BC">
        <w:tc>
          <w:tcPr>
            <w:tcW w:w="5579" w:type="dxa"/>
            <w:shd w:val="clear" w:color="auto" w:fill="auto"/>
          </w:tcPr>
          <w:p w14:paraId="717AC551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ICT</w:t>
            </w:r>
          </w:p>
        </w:tc>
        <w:tc>
          <w:tcPr>
            <w:tcW w:w="1873" w:type="dxa"/>
            <w:shd w:val="clear" w:color="auto" w:fill="auto"/>
          </w:tcPr>
          <w:p w14:paraId="0DF0B3EB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6633076D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51AA7BF4" w14:textId="77777777" w:rsidTr="008A24BC">
        <w:tc>
          <w:tcPr>
            <w:tcW w:w="5579" w:type="dxa"/>
            <w:shd w:val="clear" w:color="auto" w:fill="auto"/>
          </w:tcPr>
          <w:p w14:paraId="6D7FC5C3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Uitrusting</w:t>
            </w:r>
          </w:p>
        </w:tc>
        <w:tc>
          <w:tcPr>
            <w:tcW w:w="1873" w:type="dxa"/>
            <w:shd w:val="clear" w:color="auto" w:fill="auto"/>
          </w:tcPr>
          <w:p w14:paraId="59D2B73C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03CC5A22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43F04C8D" w14:textId="77777777" w:rsidTr="008A24BC">
        <w:tc>
          <w:tcPr>
            <w:tcW w:w="5579" w:type="dxa"/>
            <w:shd w:val="clear" w:color="auto" w:fill="auto"/>
          </w:tcPr>
          <w:p w14:paraId="146222EC" w14:textId="08EC0A94" w:rsidR="00C75EE0" w:rsidRPr="00C75EE0" w:rsidRDefault="00A87568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R</w:t>
            </w:r>
            <w:r w:rsidR="00C75EE0"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eiskosten</w:t>
            </w:r>
          </w:p>
        </w:tc>
        <w:tc>
          <w:tcPr>
            <w:tcW w:w="1873" w:type="dxa"/>
            <w:shd w:val="clear" w:color="auto" w:fill="auto"/>
          </w:tcPr>
          <w:p w14:paraId="13E28510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74177BAB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34AEB608" w14:textId="77777777" w:rsidTr="008A24BC">
        <w:tc>
          <w:tcPr>
            <w:tcW w:w="5579" w:type="dxa"/>
            <w:shd w:val="clear" w:color="auto" w:fill="auto"/>
          </w:tcPr>
          <w:p w14:paraId="74B599C2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Valorisatie</w:t>
            </w:r>
          </w:p>
        </w:tc>
        <w:tc>
          <w:tcPr>
            <w:tcW w:w="1873" w:type="dxa"/>
            <w:shd w:val="clear" w:color="auto" w:fill="auto"/>
          </w:tcPr>
          <w:p w14:paraId="75D88DD3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0FC5DCA7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34153022" w14:textId="77777777" w:rsidTr="008A24BC">
        <w:tc>
          <w:tcPr>
            <w:tcW w:w="5579" w:type="dxa"/>
            <w:shd w:val="clear" w:color="auto" w:fill="auto"/>
          </w:tcPr>
          <w:p w14:paraId="2D8A0FB3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b/>
                <w:i/>
                <w:sz w:val="20"/>
                <w:szCs w:val="20"/>
                <w:lang w:val="nl-NL" w:eastAsia="nl-NL"/>
              </w:rPr>
              <w:t>Kost: Werking, direct</w:t>
            </w:r>
          </w:p>
        </w:tc>
        <w:tc>
          <w:tcPr>
            <w:tcW w:w="1873" w:type="dxa"/>
            <w:shd w:val="clear" w:color="auto" w:fill="auto"/>
          </w:tcPr>
          <w:p w14:paraId="248901BF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3714CD4F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56DBC6D5" w14:textId="77777777" w:rsidTr="008A24BC">
        <w:tc>
          <w:tcPr>
            <w:tcW w:w="5579" w:type="dxa"/>
            <w:shd w:val="clear" w:color="auto" w:fill="auto"/>
          </w:tcPr>
          <w:p w14:paraId="2BE4596D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Informatie of documentatie</w:t>
            </w:r>
          </w:p>
        </w:tc>
        <w:tc>
          <w:tcPr>
            <w:tcW w:w="1873" w:type="dxa"/>
            <w:shd w:val="clear" w:color="auto" w:fill="auto"/>
          </w:tcPr>
          <w:p w14:paraId="7247729A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3A046D24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114F526D" w14:textId="77777777" w:rsidTr="008A24BC">
        <w:tc>
          <w:tcPr>
            <w:tcW w:w="5579" w:type="dxa"/>
            <w:shd w:val="clear" w:color="auto" w:fill="auto"/>
          </w:tcPr>
          <w:p w14:paraId="4867C187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ICT</w:t>
            </w:r>
          </w:p>
        </w:tc>
        <w:tc>
          <w:tcPr>
            <w:tcW w:w="1873" w:type="dxa"/>
            <w:shd w:val="clear" w:color="auto" w:fill="auto"/>
          </w:tcPr>
          <w:p w14:paraId="4F784450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53E19CF5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5F722D50" w14:textId="77777777" w:rsidTr="008A24BC">
        <w:tc>
          <w:tcPr>
            <w:tcW w:w="5579" w:type="dxa"/>
            <w:shd w:val="clear" w:color="auto" w:fill="auto"/>
          </w:tcPr>
          <w:p w14:paraId="2B19D6E5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Uitrusting</w:t>
            </w:r>
          </w:p>
        </w:tc>
        <w:tc>
          <w:tcPr>
            <w:tcW w:w="1873" w:type="dxa"/>
            <w:shd w:val="clear" w:color="auto" w:fill="auto"/>
          </w:tcPr>
          <w:p w14:paraId="1955EAFB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10246638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63D0CE0A" w14:textId="77777777" w:rsidTr="008A24BC">
        <w:tc>
          <w:tcPr>
            <w:tcW w:w="5579" w:type="dxa"/>
            <w:shd w:val="clear" w:color="auto" w:fill="auto"/>
          </w:tcPr>
          <w:p w14:paraId="3A412E07" w14:textId="5CA48CCD" w:rsidR="00C75EE0" w:rsidRPr="00C75EE0" w:rsidRDefault="00A87568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R</w:t>
            </w:r>
            <w:r w:rsidR="00C75EE0"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eiskosten</w:t>
            </w:r>
          </w:p>
        </w:tc>
        <w:tc>
          <w:tcPr>
            <w:tcW w:w="1873" w:type="dxa"/>
            <w:shd w:val="clear" w:color="auto" w:fill="auto"/>
          </w:tcPr>
          <w:p w14:paraId="718FA5D2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shd w:val="clear" w:color="auto" w:fill="auto"/>
          </w:tcPr>
          <w:p w14:paraId="2ED95CFB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5D098147" w14:textId="77777777" w:rsidTr="008A24BC">
        <w:tc>
          <w:tcPr>
            <w:tcW w:w="5579" w:type="dxa"/>
            <w:tcBorders>
              <w:bottom w:val="single" w:sz="2" w:space="0" w:color="auto"/>
            </w:tcBorders>
            <w:shd w:val="clear" w:color="auto" w:fill="auto"/>
          </w:tcPr>
          <w:p w14:paraId="5C7D5310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Valorisatie</w:t>
            </w:r>
          </w:p>
        </w:tc>
        <w:tc>
          <w:tcPr>
            <w:tcW w:w="1873" w:type="dxa"/>
            <w:tcBorders>
              <w:bottom w:val="single" w:sz="2" w:space="0" w:color="auto"/>
            </w:tcBorders>
            <w:shd w:val="clear" w:color="auto" w:fill="auto"/>
          </w:tcPr>
          <w:p w14:paraId="4EE86933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single" w:sz="2" w:space="0" w:color="auto"/>
            </w:tcBorders>
            <w:shd w:val="clear" w:color="auto" w:fill="auto"/>
          </w:tcPr>
          <w:p w14:paraId="4518A1F1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757143CE" w14:textId="77777777" w:rsidTr="008A24BC">
        <w:tc>
          <w:tcPr>
            <w:tcW w:w="557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50B15BC1" w14:textId="77777777" w:rsidR="00C75EE0" w:rsidRPr="00C75EE0" w:rsidRDefault="00C75EE0" w:rsidP="00C75EE0">
            <w:pPr>
              <w:spacing w:before="40" w:after="40" w:line="240" w:lineRule="auto"/>
              <w:jc w:val="right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  <w:t>Totale kost</w:t>
            </w:r>
          </w:p>
        </w:tc>
        <w:tc>
          <w:tcPr>
            <w:tcW w:w="187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3F19E895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5FFC846D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38EC9053" w14:textId="77777777" w:rsidTr="008A24BC">
        <w:tc>
          <w:tcPr>
            <w:tcW w:w="557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543197E" w14:textId="77777777" w:rsidR="00C75EE0" w:rsidRPr="00C75EE0" w:rsidRDefault="00C75EE0" w:rsidP="00C75EE0">
            <w:pPr>
              <w:spacing w:before="40" w:after="40" w:line="240" w:lineRule="auto"/>
              <w:rPr>
                <w:rFonts w:ascii="Arial" w:eastAsia="Times New Roman" w:hAnsi="Arial" w:cs="Times New Roman"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i/>
                <w:sz w:val="20"/>
                <w:szCs w:val="20"/>
                <w:lang w:val="nl-NL" w:eastAsia="nl-NL"/>
              </w:rPr>
              <w:t>Centrale beheerskosten en algemene exploitatiekosten</w:t>
            </w:r>
          </w:p>
        </w:tc>
        <w:tc>
          <w:tcPr>
            <w:tcW w:w="18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A35C0BA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B2F8421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34F5D6FC" w14:textId="77777777" w:rsidTr="008A24BC">
        <w:tc>
          <w:tcPr>
            <w:tcW w:w="5579" w:type="dxa"/>
            <w:tcBorders>
              <w:bottom w:val="thinThickSmallGap" w:sz="24" w:space="0" w:color="auto"/>
            </w:tcBorders>
            <w:shd w:val="clear" w:color="auto" w:fill="auto"/>
          </w:tcPr>
          <w:p w14:paraId="66698BAE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  <w:t>Totaal gemaakte kosten</w:t>
            </w:r>
          </w:p>
        </w:tc>
        <w:tc>
          <w:tcPr>
            <w:tcW w:w="1873" w:type="dxa"/>
            <w:tcBorders>
              <w:bottom w:val="thinThickSmallGap" w:sz="24" w:space="0" w:color="auto"/>
            </w:tcBorders>
            <w:shd w:val="clear" w:color="auto" w:fill="auto"/>
          </w:tcPr>
          <w:p w14:paraId="7A206FA5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bottom w:val="thinThickSmallGap" w:sz="24" w:space="0" w:color="auto"/>
            </w:tcBorders>
            <w:shd w:val="clear" w:color="auto" w:fill="auto"/>
          </w:tcPr>
          <w:p w14:paraId="4967FA30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C75EE0" w:rsidRPr="00C75EE0" w14:paraId="10AEDBAC" w14:textId="77777777" w:rsidTr="008A24BC">
        <w:tc>
          <w:tcPr>
            <w:tcW w:w="5579" w:type="dxa"/>
            <w:tcBorders>
              <w:top w:val="thinThickSmallGap" w:sz="24" w:space="0" w:color="auto"/>
            </w:tcBorders>
            <w:shd w:val="clear" w:color="auto" w:fill="auto"/>
          </w:tcPr>
          <w:p w14:paraId="56454954" w14:textId="77777777" w:rsidR="00C75EE0" w:rsidRPr="00C75EE0" w:rsidRDefault="00C75EE0" w:rsidP="00C75EE0">
            <w:pPr>
              <w:spacing w:before="40" w:after="40" w:line="240" w:lineRule="auto"/>
              <w:rPr>
                <w:rFonts w:ascii="Arial" w:eastAsia="Times New Roman" w:hAnsi="Arial" w:cs="Times New Roman"/>
                <w:i/>
                <w:sz w:val="20"/>
                <w:szCs w:val="20"/>
                <w:lang w:val="nl-NL" w:eastAsia="nl-NL"/>
              </w:rPr>
            </w:pPr>
            <w:r w:rsidRPr="00C75EE0">
              <w:rPr>
                <w:rFonts w:ascii="Arial" w:eastAsia="Times New Roman" w:hAnsi="Arial" w:cs="Times New Roman"/>
                <w:i/>
                <w:sz w:val="20"/>
                <w:szCs w:val="20"/>
                <w:lang w:val="nl-NL" w:eastAsia="nl-NL"/>
              </w:rPr>
              <w:t>Saldo (over te dragen als reserve naar volgend jaar)</w:t>
            </w:r>
          </w:p>
        </w:tc>
        <w:tc>
          <w:tcPr>
            <w:tcW w:w="1873" w:type="dxa"/>
            <w:tcBorders>
              <w:top w:val="thinThickSmallGap" w:sz="24" w:space="0" w:color="auto"/>
            </w:tcBorders>
            <w:shd w:val="clear" w:color="auto" w:fill="auto"/>
          </w:tcPr>
          <w:p w14:paraId="3B1AF5CE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836" w:type="dxa"/>
            <w:tcBorders>
              <w:top w:val="thinThickSmallGap" w:sz="24" w:space="0" w:color="auto"/>
            </w:tcBorders>
            <w:shd w:val="clear" w:color="auto" w:fill="auto"/>
          </w:tcPr>
          <w:p w14:paraId="1454B4F5" w14:textId="77777777" w:rsidR="00C75EE0" w:rsidRPr="00C75EE0" w:rsidRDefault="00C75EE0" w:rsidP="00C75EE0">
            <w:pPr>
              <w:spacing w:before="40" w:after="4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</w:tbl>
    <w:p w14:paraId="1F2DFF99" w14:textId="77777777" w:rsidR="00C75EE0" w:rsidRPr="00C75EE0" w:rsidRDefault="00C75EE0" w:rsidP="00C75EE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42B34734" w14:textId="77777777" w:rsidR="00C75EE0" w:rsidRPr="00C75EE0" w:rsidRDefault="00C75EE0" w:rsidP="00C75EE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4"/>
          <w:lang w:val="nl-NL" w:eastAsia="nl-NL"/>
        </w:rPr>
      </w:pPr>
    </w:p>
    <w:p w14:paraId="72BF7FB0" w14:textId="77777777" w:rsidR="00517680" w:rsidRPr="00C75EE0" w:rsidRDefault="00517680">
      <w:pPr>
        <w:rPr>
          <w:lang w:val="nl-NL"/>
        </w:rPr>
      </w:pPr>
    </w:p>
    <w:sectPr w:rsidR="00517680" w:rsidRPr="00C75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C9F08" w14:textId="77777777" w:rsidR="001B559D" w:rsidRDefault="001B559D" w:rsidP="00C75EE0">
      <w:pPr>
        <w:spacing w:after="0" w:line="240" w:lineRule="auto"/>
      </w:pPr>
      <w:r>
        <w:separator/>
      </w:r>
    </w:p>
  </w:endnote>
  <w:endnote w:type="continuationSeparator" w:id="0">
    <w:p w14:paraId="216AE11A" w14:textId="77777777" w:rsidR="001B559D" w:rsidRDefault="001B559D" w:rsidP="00C75EE0">
      <w:pPr>
        <w:spacing w:after="0" w:line="240" w:lineRule="auto"/>
      </w:pPr>
      <w:r>
        <w:continuationSeparator/>
      </w:r>
    </w:p>
  </w:endnote>
  <w:endnote w:type="continuationNotice" w:id="1">
    <w:p w14:paraId="6EC8A29F" w14:textId="77777777" w:rsidR="001B559D" w:rsidRDefault="001B55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CD26B" w14:textId="77777777" w:rsidR="001B559D" w:rsidRDefault="001B559D" w:rsidP="00C75EE0">
      <w:pPr>
        <w:spacing w:after="0" w:line="240" w:lineRule="auto"/>
      </w:pPr>
      <w:r>
        <w:separator/>
      </w:r>
    </w:p>
  </w:footnote>
  <w:footnote w:type="continuationSeparator" w:id="0">
    <w:p w14:paraId="41FFE942" w14:textId="77777777" w:rsidR="001B559D" w:rsidRDefault="001B559D" w:rsidP="00C75EE0">
      <w:pPr>
        <w:spacing w:after="0" w:line="240" w:lineRule="auto"/>
      </w:pPr>
      <w:r>
        <w:continuationSeparator/>
      </w:r>
    </w:p>
  </w:footnote>
  <w:footnote w:type="continuationNotice" w:id="1">
    <w:p w14:paraId="6967497E" w14:textId="77777777" w:rsidR="001B559D" w:rsidRDefault="001B559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E0"/>
    <w:rsid w:val="00087C48"/>
    <w:rsid w:val="001174C4"/>
    <w:rsid w:val="001B559D"/>
    <w:rsid w:val="003513DA"/>
    <w:rsid w:val="00517680"/>
    <w:rsid w:val="00600D7A"/>
    <w:rsid w:val="00712A77"/>
    <w:rsid w:val="00A84ECC"/>
    <w:rsid w:val="00A87568"/>
    <w:rsid w:val="00AF71F6"/>
    <w:rsid w:val="00C75EE0"/>
    <w:rsid w:val="00FA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202624"/>
  <w15:chartTrackingRefBased/>
  <w15:docId w15:val="{C7FE7B5A-5C73-4567-B3B8-AFAD8242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75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5EE0"/>
  </w:style>
  <w:style w:type="paragraph" w:styleId="Voettekst">
    <w:name w:val="footer"/>
    <w:basedOn w:val="Standaard"/>
    <w:link w:val="VoettekstChar"/>
    <w:uiPriority w:val="99"/>
    <w:unhideWhenUsed/>
    <w:rsid w:val="00C75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5EE0"/>
  </w:style>
  <w:style w:type="character" w:styleId="Verwijzingopmerking">
    <w:name w:val="annotation reference"/>
    <w:basedOn w:val="Standaardalinea-lettertype"/>
    <w:uiPriority w:val="99"/>
    <w:semiHidden/>
    <w:unhideWhenUsed/>
    <w:rsid w:val="003513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513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513D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513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513D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745BF56507A4AB3C7D880DB398E04" ma:contentTypeVersion="4" ma:contentTypeDescription="Een nieuw document maken." ma:contentTypeScope="" ma:versionID="d7ef007ddf04b5656d9ee8f37f1ffc6f">
  <xsd:schema xmlns:xsd="http://www.w3.org/2001/XMLSchema" xmlns:xs="http://www.w3.org/2001/XMLSchema" xmlns:p="http://schemas.microsoft.com/office/2006/metadata/properties" xmlns:ns2="778d17b2-1614-41e6-9021-0f981512c833" xmlns:ns3="b73f5cbc-61be-4b53-a7a6-3c6aca790507" targetNamespace="http://schemas.microsoft.com/office/2006/metadata/properties" ma:root="true" ma:fieldsID="d2c33d32187002054d5404405e912cc8" ns2:_="" ns3:_="">
    <xsd:import namespace="778d17b2-1614-41e6-9021-0f981512c833"/>
    <xsd:import namespace="b73f5cbc-61be-4b53-a7a6-3c6aca7905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d17b2-1614-41e6-9021-0f981512c8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f5cbc-61be-4b53-a7a6-3c6aca790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8d17b2-1614-41e6-9021-0f981512c833">BICK-940288248-15</_dlc_DocId>
    <_dlc_DocIdUrl xmlns="778d17b2-1614-41e6-9021-0f981512c833">
      <Url>https://vlaamseoverheid.sharepoint.com/sites/bikwvg/kennis/projecten/SWVG IV/_layouts/15/DocIdRedir.aspx?ID=BICK-940288248-15</Url>
      <Description>BICK-940288248-15</Description>
    </_dlc_DocIdUrl>
  </documentManagement>
</p:properties>
</file>

<file path=customXml/itemProps1.xml><?xml version="1.0" encoding="utf-8"?>
<ds:datastoreItem xmlns:ds="http://schemas.openxmlformats.org/officeDocument/2006/customXml" ds:itemID="{DBF52FAC-3142-468E-B6E2-A0F4D0327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AC4309-8C84-4309-BE2C-31278FC1730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B0D1CD5-9098-463B-AAC3-393842A86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d17b2-1614-41e6-9021-0f981512c833"/>
    <ds:schemaRef ds:uri="b73f5cbc-61be-4b53-a7a6-3c6aca790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21DB64-6722-4D45-A56E-8A0825DA5FCC}">
  <ds:schemaRefs>
    <ds:schemaRef ds:uri="http://schemas.microsoft.com/office/2006/metadata/properties"/>
    <ds:schemaRef ds:uri="http://schemas.microsoft.com/office/infopath/2007/PartnerControls"/>
    <ds:schemaRef ds:uri="778d17b2-1614-41e6-9021-0f981512c8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728</Characters>
  <Application>Microsoft Office Word</Application>
  <DocSecurity>0</DocSecurity>
  <Lines>6</Lines>
  <Paragraphs>1</Paragraphs>
  <ScaleCrop>false</ScaleCrop>
  <Company>Vlaamse overheid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Stragier Natalie</dc:creator>
  <cp:keywords/>
  <dc:description/>
  <cp:lastModifiedBy>Stragier Natalie</cp:lastModifiedBy>
  <cp:revision>4</cp:revision>
  <dcterms:created xsi:type="dcterms:W3CDTF">2021-02-03T08:01:00Z</dcterms:created>
  <dcterms:modified xsi:type="dcterms:W3CDTF">2021-02-03T12:49:00Z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0x010100E16745BF56507A4AB3C7D880DB398E04</vt:lpwstr>
  </property>
  <property fmtid="{D5CDD505-2E9C-101B-9397-08002B2CF9AE}" pid="3" name="_dlc_DocIdItemGuid">
    <vt:lpwstr>a48c3336-e374-4f1a-91b0-2f27849c4655</vt:lpwstr>
  </property>
</Properties>
</file>