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4A04D" w14:textId="77777777" w:rsidR="00742D22" w:rsidRPr="009556D6" w:rsidRDefault="00C14E26" w:rsidP="00867933">
      <w:pPr>
        <w:spacing w:line="240" w:lineRule="auto"/>
        <w:jc w:val="right"/>
        <w:rPr>
          <w:rFonts w:ascii="FlandersArtSans-Regular" w:hAnsi="FlandersArtSans-Regular"/>
        </w:rPr>
      </w:pPr>
      <w:r w:rsidRPr="009556D6">
        <w:rPr>
          <w:rFonts w:ascii="FlandersArtSans-Regular" w:hAnsi="FlandersArtSans-Regular"/>
          <w:noProof/>
          <w:lang w:eastAsia="nl-BE"/>
        </w:rPr>
        <w:drawing>
          <wp:anchor distT="0" distB="0" distL="114300" distR="114300" simplePos="0" relativeHeight="251658240" behindDoc="0" locked="0" layoutInCell="1" allowOverlap="1" wp14:anchorId="7744A202" wp14:editId="7744A203">
            <wp:simplePos x="0" y="0"/>
            <wp:positionH relativeFrom="column">
              <wp:posOffset>3810</wp:posOffset>
            </wp:positionH>
            <wp:positionV relativeFrom="paragraph">
              <wp:posOffset>-1905</wp:posOffset>
            </wp:positionV>
            <wp:extent cx="3216910" cy="92392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094"/>
                    <a:stretch/>
                  </pic:blipFill>
                  <pic:spPr bwMode="auto">
                    <a:xfrm>
                      <a:off x="0" y="0"/>
                      <a:ext cx="321691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933">
        <w:rPr>
          <w:rFonts w:ascii="FlandersArtSans-Regular" w:hAnsi="FlandersArtSans-Regular"/>
          <w:noProof/>
          <w:lang w:eastAsia="nl-BE"/>
        </w:rPr>
        <w:br w:type="textWrapping" w:clear="all"/>
      </w:r>
    </w:p>
    <w:p w14:paraId="7744A04E" w14:textId="77777777" w:rsidR="00742D22" w:rsidRPr="00867933" w:rsidRDefault="000C3774" w:rsidP="00742D22">
      <w:pPr>
        <w:spacing w:after="20" w:line="240" w:lineRule="auto"/>
        <w:rPr>
          <w:rFonts w:cs="Calibri"/>
          <w:b/>
          <w:sz w:val="20"/>
          <w:szCs w:val="20"/>
        </w:rPr>
      </w:pPr>
      <w:r>
        <w:rPr>
          <w:rFonts w:cs="Calibri"/>
          <w:b/>
          <w:sz w:val="20"/>
          <w:szCs w:val="20"/>
        </w:rPr>
        <w:t>Afdeling Welzijn en Samenleving</w:t>
      </w:r>
    </w:p>
    <w:p w14:paraId="7744A04F" w14:textId="77777777" w:rsidR="00742D22" w:rsidRPr="00867933" w:rsidRDefault="004E5A1D" w:rsidP="00742D22">
      <w:pPr>
        <w:spacing w:after="20" w:line="240" w:lineRule="auto"/>
        <w:rPr>
          <w:rFonts w:cs="Calibri"/>
          <w:sz w:val="20"/>
          <w:szCs w:val="20"/>
        </w:rPr>
      </w:pPr>
      <w:r w:rsidRPr="00867933">
        <w:rPr>
          <w:rFonts w:cs="Calibri"/>
          <w:sz w:val="20"/>
          <w:szCs w:val="20"/>
        </w:rPr>
        <w:t>Koning Albert II-laan 35 bus 30</w:t>
      </w:r>
    </w:p>
    <w:p w14:paraId="7744A050" w14:textId="77777777" w:rsidR="00742D22" w:rsidRPr="00710190" w:rsidRDefault="004E5A1D" w:rsidP="00742D22">
      <w:pPr>
        <w:spacing w:after="20" w:line="240" w:lineRule="auto"/>
        <w:rPr>
          <w:rFonts w:cs="Calibri"/>
          <w:sz w:val="20"/>
          <w:szCs w:val="20"/>
          <w:lang w:val="fr-BE"/>
        </w:rPr>
      </w:pPr>
      <w:r w:rsidRPr="00710190">
        <w:rPr>
          <w:rFonts w:cs="Calibri"/>
          <w:sz w:val="20"/>
          <w:szCs w:val="20"/>
          <w:lang w:val="fr-BE"/>
        </w:rPr>
        <w:t>103</w:t>
      </w:r>
      <w:r w:rsidR="00742D22" w:rsidRPr="00710190">
        <w:rPr>
          <w:rFonts w:cs="Calibri"/>
          <w:sz w:val="20"/>
          <w:szCs w:val="20"/>
          <w:lang w:val="fr-BE"/>
        </w:rPr>
        <w:t>0 BRUSSEL</w:t>
      </w:r>
    </w:p>
    <w:p w14:paraId="7744A051" w14:textId="77777777" w:rsidR="00742D22" w:rsidRPr="00710190" w:rsidRDefault="00742D22" w:rsidP="00742D22">
      <w:pPr>
        <w:spacing w:after="20" w:line="240" w:lineRule="auto"/>
        <w:rPr>
          <w:rFonts w:cs="Calibri"/>
          <w:sz w:val="20"/>
          <w:szCs w:val="20"/>
          <w:lang w:val="fr-BE"/>
        </w:rPr>
      </w:pPr>
      <w:r w:rsidRPr="00710190">
        <w:rPr>
          <w:rFonts w:cs="Calibri"/>
          <w:b/>
          <w:sz w:val="20"/>
          <w:szCs w:val="20"/>
          <w:lang w:val="fr-BE"/>
        </w:rPr>
        <w:t xml:space="preserve">T </w:t>
      </w:r>
      <w:r w:rsidR="000C3774" w:rsidRPr="00710190">
        <w:rPr>
          <w:rFonts w:cs="Calibri"/>
          <w:sz w:val="20"/>
          <w:szCs w:val="20"/>
          <w:lang w:val="fr-BE"/>
        </w:rPr>
        <w:t>02 553 33 30</w:t>
      </w:r>
    </w:p>
    <w:p w14:paraId="7744A052" w14:textId="77777777" w:rsidR="00742D22" w:rsidRPr="005520FF" w:rsidRDefault="00742D22" w:rsidP="00742D22">
      <w:pPr>
        <w:spacing w:after="20" w:line="240" w:lineRule="auto"/>
        <w:rPr>
          <w:rFonts w:cs="Calibri"/>
          <w:sz w:val="20"/>
          <w:szCs w:val="20"/>
          <w:lang w:val="fr-BE"/>
        </w:rPr>
      </w:pPr>
      <w:r w:rsidRPr="005520FF">
        <w:rPr>
          <w:rFonts w:cs="Calibri"/>
          <w:b/>
          <w:sz w:val="20"/>
          <w:szCs w:val="20"/>
          <w:lang w:val="fr-BE"/>
        </w:rPr>
        <w:t xml:space="preserve">F </w:t>
      </w:r>
      <w:r w:rsidR="000C3774" w:rsidRPr="005520FF">
        <w:rPr>
          <w:rFonts w:cs="Calibri"/>
          <w:sz w:val="20"/>
          <w:szCs w:val="20"/>
          <w:lang w:val="fr-BE"/>
        </w:rPr>
        <w:t>02 553 33 60</w:t>
      </w:r>
    </w:p>
    <w:p w14:paraId="7744A053" w14:textId="77777777" w:rsidR="00742D22" w:rsidRPr="005520FF" w:rsidRDefault="00710190" w:rsidP="00742D22">
      <w:pPr>
        <w:spacing w:after="20" w:line="240" w:lineRule="auto"/>
        <w:rPr>
          <w:rFonts w:cs="Calibri"/>
          <w:b/>
          <w:sz w:val="20"/>
          <w:szCs w:val="20"/>
          <w:lang w:val="fr-BE"/>
        </w:rPr>
      </w:pPr>
      <w:r w:rsidRPr="005520FF">
        <w:rPr>
          <w:rFonts w:cs="Calibri"/>
          <w:b/>
          <w:sz w:val="20"/>
          <w:szCs w:val="20"/>
          <w:lang w:val="fr-BE"/>
        </w:rPr>
        <w:t>welzijnensamenleving@wvg.vlaanderen.be</w:t>
      </w:r>
    </w:p>
    <w:p w14:paraId="7744A054" w14:textId="77777777" w:rsidR="00710190" w:rsidRPr="00103CF4" w:rsidRDefault="00710190" w:rsidP="00742D22">
      <w:pPr>
        <w:spacing w:after="20" w:line="240" w:lineRule="auto"/>
        <w:rPr>
          <w:rFonts w:cs="Calibri"/>
          <w:b/>
          <w:sz w:val="20"/>
          <w:szCs w:val="20"/>
          <w:lang w:val="fr-BE"/>
        </w:rPr>
      </w:pPr>
      <w:r w:rsidRPr="00103CF4">
        <w:rPr>
          <w:rFonts w:cs="Calibri"/>
          <w:b/>
          <w:sz w:val="20"/>
          <w:szCs w:val="20"/>
          <w:lang w:val="fr-BE"/>
        </w:rPr>
        <w:t xml:space="preserve">www.welzijnensamenleving.be </w:t>
      </w:r>
    </w:p>
    <w:p w14:paraId="7744A055" w14:textId="77777777" w:rsidR="00742D22" w:rsidRPr="00867933" w:rsidRDefault="00710190" w:rsidP="00742D22">
      <w:pPr>
        <w:spacing w:before="400" w:line="240" w:lineRule="auto"/>
        <w:rPr>
          <w:rFonts w:cs="Calibri"/>
          <w:b/>
          <w:sz w:val="36"/>
          <w:szCs w:val="36"/>
        </w:rPr>
      </w:pPr>
      <w:r>
        <w:rPr>
          <w:rFonts w:cs="Calibri"/>
          <w:b/>
          <w:sz w:val="36"/>
          <w:szCs w:val="36"/>
        </w:rPr>
        <w:t>Nota</w:t>
      </w:r>
    </w:p>
    <w:p w14:paraId="7744A056" w14:textId="77777777" w:rsidR="00742D22" w:rsidRPr="009556D6" w:rsidRDefault="00742D22" w:rsidP="00742D22">
      <w:pPr>
        <w:spacing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gridCol w:w="312"/>
      </w:tblGrid>
      <w:tr w:rsidR="00742D22" w:rsidRPr="00867933" w14:paraId="7744A059" w14:textId="77777777" w:rsidTr="00710190">
        <w:trPr>
          <w:trHeight w:val="1131"/>
        </w:trPr>
        <w:tc>
          <w:tcPr>
            <w:tcW w:w="9747" w:type="dxa"/>
          </w:tcPr>
          <w:p w14:paraId="7744A057" w14:textId="17F2E2F0" w:rsidR="00742D22" w:rsidRPr="00867933" w:rsidRDefault="00867933" w:rsidP="00892B7B">
            <w:pPr>
              <w:spacing w:before="120" w:after="20"/>
              <w:rPr>
                <w:rFonts w:cs="Calibri"/>
              </w:rPr>
            </w:pPr>
            <w:r w:rsidRPr="00867933">
              <w:rPr>
                <w:rFonts w:cs="Calibri"/>
              </w:rPr>
              <w:t>D</w:t>
            </w:r>
            <w:r w:rsidR="00742D22" w:rsidRPr="00867933">
              <w:rPr>
                <w:rFonts w:cs="Calibri"/>
              </w:rPr>
              <w:t xml:space="preserve">atum: </w:t>
            </w:r>
            <w:sdt>
              <w:sdtPr>
                <w:rPr>
                  <w:rStyle w:val="Opmaakprofiel3"/>
                </w:rPr>
                <w:id w:val="7466969"/>
                <w:placeholder>
                  <w:docPart w:val="E609C36252244A59B9FD82782C398AA7"/>
                </w:placeholder>
                <w:date w:fullDate="2017-06-26T00:00:00Z">
                  <w:dateFormat w:val="d MMMM yyyy"/>
                  <w:lid w:val="nl-BE"/>
                  <w:storeMappedDataAs w:val="dateTime"/>
                  <w:calendar w:val="gregorian"/>
                </w:date>
              </w:sdtPr>
              <w:sdtEndPr>
                <w:rPr>
                  <w:rStyle w:val="Standaardalinea-lettertype"/>
                  <w:rFonts w:ascii="Calibri" w:hAnsi="Calibri" w:cs="Arial"/>
                  <w:bCs/>
                </w:rPr>
              </w:sdtEndPr>
              <w:sdtContent>
                <w:r w:rsidR="00E90B9A">
                  <w:rPr>
                    <w:rStyle w:val="Opmaakprofiel3"/>
                  </w:rPr>
                  <w:t>26 juni 2017</w:t>
                </w:r>
              </w:sdtContent>
            </w:sdt>
            <w:r w:rsidRPr="00867933">
              <w:rPr>
                <w:rFonts w:cs="Calibri"/>
              </w:rPr>
              <w:br/>
            </w:r>
            <w:r w:rsidR="00710190">
              <w:rPr>
                <w:rFonts w:cs="Calibri"/>
              </w:rPr>
              <w:t>Auteur</w:t>
            </w:r>
            <w:r w:rsidR="00742D22" w:rsidRPr="00867933">
              <w:rPr>
                <w:rFonts w:cs="Calibri"/>
              </w:rPr>
              <w:t>:</w:t>
            </w:r>
            <w:r w:rsidR="00CF64C9">
              <w:rPr>
                <w:rFonts w:cs="Calibri"/>
              </w:rPr>
              <w:t xml:space="preserve"> </w:t>
            </w:r>
            <w:r w:rsidR="00742D22" w:rsidRPr="00867933">
              <w:rPr>
                <w:rFonts w:cs="Calibri"/>
              </w:rPr>
              <w:t xml:space="preserve"> </w:t>
            </w:r>
            <w:r w:rsidR="00CF64C9">
              <w:rPr>
                <w:rFonts w:cs="Calibri"/>
              </w:rPr>
              <w:t>Jeroen Van Luchene</w:t>
            </w:r>
            <w:r w:rsidRPr="00867933">
              <w:rPr>
                <w:rFonts w:cs="Calibri"/>
              </w:rPr>
              <w:br/>
            </w:r>
            <w:r w:rsidRPr="006A0A73">
              <w:rPr>
                <w:rFonts w:cs="Calibri"/>
                <w:b/>
              </w:rPr>
              <w:t>O</w:t>
            </w:r>
            <w:r w:rsidR="00742D22" w:rsidRPr="006A0A73">
              <w:rPr>
                <w:rFonts w:cs="Calibri"/>
                <w:b/>
              </w:rPr>
              <w:t>nderwerp:</w:t>
            </w:r>
            <w:r w:rsidR="00742D22" w:rsidRPr="00867933">
              <w:rPr>
                <w:rFonts w:cs="Calibri"/>
              </w:rPr>
              <w:t xml:space="preserve"> </w:t>
            </w:r>
            <w:sdt>
              <w:sdtPr>
                <w:rPr>
                  <w:rStyle w:val="Titelvanboek"/>
                  <w:rFonts w:cs="Calibri"/>
                  <w:sz w:val="22"/>
                  <w:szCs w:val="22"/>
                </w:rPr>
                <w:alias w:val="Title"/>
                <w:tag w:val=""/>
                <w:id w:val="341744318"/>
                <w:placeholder>
                  <w:docPart w:val="A616764E94464472AB49922C75BA067C"/>
                </w:placeholder>
                <w:dataBinding w:prefixMappings="xmlns:ns0='http://purl.org/dc/elements/1.1/' xmlns:ns1='http://schemas.openxmlformats.org/package/2006/metadata/core-properties' " w:xpath="/ns1:coreProperties[1]/ns0:title[1]" w:storeItemID="{6C3C8BC8-F283-45AE-878A-BAB7291924A1}"/>
                <w:text/>
              </w:sdtPr>
              <w:sdtContent>
                <w:r w:rsidR="00892B7B">
                  <w:rPr>
                    <w:rStyle w:val="Titelvanboek"/>
                    <w:rFonts w:cs="Calibri"/>
                    <w:sz w:val="22"/>
                    <w:szCs w:val="22"/>
                  </w:rPr>
                  <w:t>Actualisatie a</w:t>
                </w:r>
                <w:r w:rsidR="00420D66">
                  <w:rPr>
                    <w:rStyle w:val="Titelvanboek"/>
                    <w:rFonts w:cs="Calibri"/>
                    <w:sz w:val="22"/>
                    <w:szCs w:val="22"/>
                  </w:rPr>
                  <w:t>ctieplan zorg- en dienstverlening aan geïnterneerden</w:t>
                </w:r>
              </w:sdtContent>
            </w:sdt>
          </w:p>
        </w:tc>
        <w:tc>
          <w:tcPr>
            <w:tcW w:w="314" w:type="dxa"/>
          </w:tcPr>
          <w:p w14:paraId="7744A058" w14:textId="77777777" w:rsidR="00742D22" w:rsidRPr="00867933" w:rsidRDefault="00742D22" w:rsidP="00CF64C9">
            <w:pPr>
              <w:spacing w:after="20"/>
              <w:rPr>
                <w:rFonts w:ascii="FlandersArtSans-Regular" w:hAnsi="FlandersArtSans-Regular"/>
              </w:rPr>
            </w:pPr>
          </w:p>
        </w:tc>
      </w:tr>
    </w:tbl>
    <w:p w14:paraId="7744A05A" w14:textId="77777777" w:rsidR="00FD6E53" w:rsidRDefault="00742D22" w:rsidP="00AB6A49">
      <w:pPr>
        <w:spacing w:line="240" w:lineRule="auto"/>
        <w:rPr>
          <w:rFonts w:ascii="FlandersArtSans-Regular" w:hAnsi="FlandersArtSans-Regular"/>
          <w:sz w:val="16"/>
          <w:szCs w:val="16"/>
        </w:rPr>
      </w:pPr>
      <w:r w:rsidRPr="009556D6">
        <w:rPr>
          <w:rFonts w:ascii="FlandersArtSans-Regular" w:hAnsi="FlandersArtSans-Regular"/>
          <w:sz w:val="16"/>
          <w:szCs w:val="16"/>
        </w:rPr>
        <w:t>//////////////////////////////////////////////////////////////////////////////////////////////////</w:t>
      </w:r>
      <w:r w:rsidR="00AA4AA8">
        <w:rPr>
          <w:rFonts w:ascii="FlandersArtSans-Regular" w:hAnsi="FlandersArtSans-Regular"/>
          <w:sz w:val="16"/>
          <w:szCs w:val="16"/>
        </w:rPr>
        <w:t>////////////////////////////////</w:t>
      </w:r>
    </w:p>
    <w:p w14:paraId="7744A05C" w14:textId="77777777" w:rsidR="00420D66" w:rsidRDefault="00420D66" w:rsidP="00E848C4">
      <w:pPr>
        <w:pStyle w:val="Kop1"/>
        <w:numPr>
          <w:ilvl w:val="0"/>
          <w:numId w:val="0"/>
        </w:numPr>
        <w:rPr>
          <w:lang w:val="nl-NL"/>
        </w:rPr>
      </w:pPr>
    </w:p>
    <w:p w14:paraId="7744A05D" w14:textId="77777777" w:rsidR="000A743D" w:rsidRDefault="000A743D" w:rsidP="000A743D">
      <w:pPr>
        <w:pStyle w:val="Kop1"/>
        <w:rPr>
          <w:lang w:val="nl-NL"/>
        </w:rPr>
      </w:pPr>
      <w:r>
        <w:rPr>
          <w:lang w:val="nl-NL"/>
        </w:rPr>
        <w:t>Waar willen we naar toe?</w:t>
      </w:r>
    </w:p>
    <w:p w14:paraId="7744A05E" w14:textId="77777777" w:rsidR="000A743D" w:rsidRPr="00492934" w:rsidRDefault="000A743D" w:rsidP="000A743D">
      <w:pPr>
        <w:rPr>
          <w:lang w:val="nl-NL"/>
        </w:rPr>
      </w:pPr>
    </w:p>
    <w:p w14:paraId="7744A05F" w14:textId="77777777" w:rsidR="000A743D" w:rsidRDefault="000A743D" w:rsidP="000F5865">
      <w:pPr>
        <w:pStyle w:val="Kop2"/>
        <w:numPr>
          <w:ilvl w:val="0"/>
          <w:numId w:val="0"/>
        </w:numPr>
        <w:ind w:left="576" w:hanging="576"/>
        <w:rPr>
          <w:lang w:val="nl-NL"/>
        </w:rPr>
      </w:pPr>
      <w:r>
        <w:rPr>
          <w:lang w:val="nl-NL"/>
        </w:rPr>
        <w:t>B</w:t>
      </w:r>
      <w:r w:rsidRPr="00FD6E53">
        <w:rPr>
          <w:lang w:val="nl-NL"/>
        </w:rPr>
        <w:t xml:space="preserve">eleidsnota </w:t>
      </w:r>
      <w:r>
        <w:rPr>
          <w:lang w:val="nl-NL"/>
        </w:rPr>
        <w:t>Welzijn, Volksgezondheid en Gezin</w:t>
      </w:r>
      <w:r w:rsidRPr="00FD6E53">
        <w:rPr>
          <w:lang w:val="nl-NL"/>
        </w:rPr>
        <w:t xml:space="preserve"> 2014-2019 (p</w:t>
      </w:r>
      <w:r>
        <w:rPr>
          <w:lang w:val="nl-NL"/>
        </w:rPr>
        <w:t xml:space="preserve">. </w:t>
      </w:r>
      <w:r w:rsidRPr="00FD6E53">
        <w:rPr>
          <w:lang w:val="nl-NL"/>
        </w:rPr>
        <w:t>50-51)</w:t>
      </w:r>
    </w:p>
    <w:p w14:paraId="7744A060" w14:textId="77777777" w:rsidR="000A743D" w:rsidRDefault="000A743D" w:rsidP="000A743D">
      <w:pPr>
        <w:jc w:val="both"/>
        <w:rPr>
          <w:lang w:val="nl-NL"/>
        </w:rPr>
      </w:pPr>
      <w:r>
        <w:rPr>
          <w:lang w:val="nl-NL"/>
        </w:rPr>
        <w:t>De beleidsnota WVG</w:t>
      </w:r>
      <w:r w:rsidR="00103CF4">
        <w:rPr>
          <w:lang w:val="nl-NL"/>
        </w:rPr>
        <w:t xml:space="preserve"> 2014-2019</w:t>
      </w:r>
      <w:r>
        <w:rPr>
          <w:lang w:val="nl-NL"/>
        </w:rPr>
        <w:t xml:space="preserve"> vermeldt: </w:t>
      </w:r>
    </w:p>
    <w:p w14:paraId="7744A061" w14:textId="77777777" w:rsidR="000A743D" w:rsidRDefault="000A743D" w:rsidP="000A743D">
      <w:pPr>
        <w:jc w:val="both"/>
        <w:rPr>
          <w:lang w:val="nl-NL"/>
        </w:rPr>
      </w:pPr>
      <w:r>
        <w:rPr>
          <w:lang w:val="nl-NL"/>
        </w:rPr>
        <w:t>“</w:t>
      </w:r>
      <w:r w:rsidRPr="00D66F4A">
        <w:rPr>
          <w:lang w:val="nl-NL"/>
        </w:rPr>
        <w:t xml:space="preserve">We nemen verantwoordelijkheid op voor de zorg voor geïnterneerden door werk te maken van </w:t>
      </w:r>
      <w:r w:rsidRPr="0073094B">
        <w:rPr>
          <w:b/>
          <w:lang w:val="nl-NL"/>
        </w:rPr>
        <w:t xml:space="preserve">een </w:t>
      </w:r>
      <w:r w:rsidRPr="0073094B">
        <w:rPr>
          <w:b/>
          <w:u w:val="single"/>
          <w:lang w:val="nl-NL"/>
        </w:rPr>
        <w:t xml:space="preserve">globaal plan inzake de hulp- en dienstverlening aan geïnterneerden binnen de Forensisch Psychiatrische Centra (FPC) in Gent en, later, in </w:t>
      </w:r>
      <w:r>
        <w:rPr>
          <w:b/>
          <w:u w:val="single"/>
          <w:lang w:val="nl-NL"/>
        </w:rPr>
        <w:t xml:space="preserve"> </w:t>
      </w:r>
      <w:r w:rsidRPr="0073094B">
        <w:rPr>
          <w:b/>
          <w:u w:val="single"/>
          <w:lang w:val="nl-NL"/>
        </w:rPr>
        <w:t>Antwerpen</w:t>
      </w:r>
      <w:r w:rsidRPr="00D66F4A">
        <w:rPr>
          <w:lang w:val="nl-NL"/>
        </w:rPr>
        <w:t xml:space="preserve">. Een FPC heeft tot doel behandeling en zorg te bieden in een beveiligd kader aan geïnterneerden met een hoog risicoprofiel. De behandeling is gericht op doorstroming naar het extern zorgcircuit. De uitbating van het FPC in Gent is toegewezen aan een private organisatie. Vlaanderen dient haar verantwoordelijkheid te nemen voor een aantal opdrachten die kaderen in haar </w:t>
      </w:r>
      <w:r w:rsidRPr="001B68C2">
        <w:rPr>
          <w:lang w:val="nl-NL"/>
        </w:rPr>
        <w:t>bevoegdheden tot</w:t>
      </w:r>
      <w:r w:rsidRPr="00CA3875">
        <w:rPr>
          <w:u w:val="single"/>
          <w:lang w:val="nl-NL"/>
        </w:rPr>
        <w:t xml:space="preserve"> sociale re-integratie</w:t>
      </w:r>
      <w:r w:rsidRPr="00D66F4A">
        <w:rPr>
          <w:lang w:val="nl-NL"/>
        </w:rPr>
        <w:t xml:space="preserve">. Het gaat hierbij onder meer om </w:t>
      </w:r>
      <w:r w:rsidRPr="001B68C2">
        <w:rPr>
          <w:u w:val="single"/>
          <w:lang w:val="nl-NL"/>
        </w:rPr>
        <w:t>activiteiten op de domeinen werk, onderwijs, vorming en vrije tijd en over de toeleiding naar het Vlaamse extramurale aanbod van hulp- en dienstverlening</w:t>
      </w:r>
      <w:r w:rsidRPr="001B68C2">
        <w:rPr>
          <w:lang w:val="nl-NL"/>
        </w:rPr>
        <w:t xml:space="preserve">, waaronder de ambulante geestelijke gezondheidszorg. </w:t>
      </w:r>
    </w:p>
    <w:p w14:paraId="7744A062" w14:textId="77777777" w:rsidR="000A743D" w:rsidRDefault="000A743D" w:rsidP="000A743D">
      <w:pPr>
        <w:jc w:val="both"/>
      </w:pPr>
      <w:r w:rsidRPr="001B68C2">
        <w:t xml:space="preserve">Voorts heeft Vlaanderen ook </w:t>
      </w:r>
      <w:r w:rsidRPr="0073094B">
        <w:rPr>
          <w:b/>
        </w:rPr>
        <w:t xml:space="preserve">een opdracht m.b.t. de </w:t>
      </w:r>
      <w:r w:rsidRPr="0073094B">
        <w:rPr>
          <w:b/>
          <w:u w:val="single"/>
        </w:rPr>
        <w:t xml:space="preserve">wetenschappelijke opvolging, ondersteuning en evaluatie van de FPC’s </w:t>
      </w:r>
      <w:r w:rsidRPr="001B68C2">
        <w:rPr>
          <w:u w:val="single"/>
        </w:rPr>
        <w:t>(voor de eigen bevoegdheden en de uitstroom naar voorzieningen die onder haar bevoegdheid vallen</w:t>
      </w:r>
      <w:r w:rsidRPr="001B68C2">
        <w:t>). Deze opdracht krijgt vorm onder aansturing van het departement, in nauw overleg met het Vlaams Agentschap Zorg en Gezondheid, het Openbaar Psychiatrisch Zorgcentrum te Rekem en het daaraan verbonden Kenniscentrum voor Forensisch</w:t>
      </w:r>
      <w:r>
        <w:t xml:space="preserve">-psychiatrische zorg (KeFor). Naast de reguliere opdrachten van het psychiatrisch zorgcentrum en de vermaatschappelijking van zorg </w:t>
      </w:r>
      <w:r w:rsidRPr="001B68C2">
        <w:t xml:space="preserve">vervult </w:t>
      </w:r>
      <w:r w:rsidRPr="001B68C2">
        <w:rPr>
          <w:i/>
        </w:rPr>
        <w:t>OPZC Rekem</w:t>
      </w:r>
      <w:r>
        <w:t xml:space="preserve"> immers een specifieke rol binnen de forensische zorg, en dat op verschillende vlakken: zorg voor geïnterneerden in ziekenhuis en psychiatrisch verzorgingstehuis (PVT), wetenschappelijk onderzoek, meewerken aan netwerkcoördinatie en schakelteams, </w:t>
      </w:r>
      <w:r>
        <w:lastRenderedPageBreak/>
        <w:t xml:space="preserve">realiseren van verbeterprojecten, in- en outreach, ondersteuning in het kader van Vlaamse bevoegdheden in de FPC’s van Gent en Antwerpen, samenwerking met andere centra voor forensische materie. </w:t>
      </w:r>
    </w:p>
    <w:p w14:paraId="7744A063" w14:textId="77777777" w:rsidR="000A743D" w:rsidRDefault="000A743D" w:rsidP="000A743D">
      <w:pPr>
        <w:jc w:val="both"/>
      </w:pPr>
      <w:r>
        <w:t xml:space="preserve">Het </w:t>
      </w:r>
      <w:r w:rsidRPr="001B68C2">
        <w:t xml:space="preserve">is </w:t>
      </w:r>
      <w:r w:rsidRPr="00B9540F">
        <w:rPr>
          <w:i/>
          <w:u w:val="single"/>
        </w:rPr>
        <w:t>Zorginspectie</w:t>
      </w:r>
      <w:r w:rsidRPr="00B9540F">
        <w:rPr>
          <w:u w:val="single"/>
        </w:rPr>
        <w:t xml:space="preserve"> die </w:t>
      </w:r>
      <w:r w:rsidRPr="0073094B">
        <w:rPr>
          <w:b/>
          <w:u w:val="single"/>
        </w:rPr>
        <w:t>de kwaliteitszorg en de kwaliteit van zorg zal inspecteren in het FPC</w:t>
      </w:r>
      <w:r w:rsidRPr="0073094B">
        <w:rPr>
          <w:b/>
        </w:rPr>
        <w:t xml:space="preserve"> Gent</w:t>
      </w:r>
      <w:r>
        <w:t xml:space="preserve">. Er wordt daartoe een </w:t>
      </w:r>
      <w:r w:rsidRPr="00B9540F">
        <w:rPr>
          <w:u w:val="single"/>
        </w:rPr>
        <w:t>samenwerkingsovereenkomst</w:t>
      </w:r>
      <w:r w:rsidRPr="00CA3875">
        <w:t xml:space="preserve"> </w:t>
      </w:r>
      <w:r>
        <w:t xml:space="preserve">gesloten met de federale overheid. Uitgangspunt daarbij is dat </w:t>
      </w:r>
      <w:r w:rsidRPr="001B68C2">
        <w:t xml:space="preserve">de </w:t>
      </w:r>
      <w:r w:rsidRPr="00B9540F">
        <w:t>kwaliteitscriteria die gelden in de reguliere geestelijke gezondheidszorg en de specifieke forensische geestelijke gezondheidszorg ook gelden in deze gesloten setting.</w:t>
      </w:r>
      <w:r>
        <w:t>”</w:t>
      </w:r>
    </w:p>
    <w:p w14:paraId="7744A065" w14:textId="77777777" w:rsidR="00DE30C3" w:rsidRPr="00085910" w:rsidRDefault="00DE30C3" w:rsidP="00C00689">
      <w:pPr>
        <w:tabs>
          <w:tab w:val="left" w:pos="0"/>
        </w:tabs>
        <w:rPr>
          <w:lang w:val="nl-NL"/>
        </w:rPr>
      </w:pPr>
    </w:p>
    <w:p w14:paraId="7744A066" w14:textId="77777777" w:rsidR="00FD6E53" w:rsidRDefault="00085910" w:rsidP="00B53F05">
      <w:pPr>
        <w:pStyle w:val="Kop1"/>
        <w:rPr>
          <w:lang w:val="nl-NL"/>
        </w:rPr>
      </w:pPr>
      <w:r>
        <w:rPr>
          <w:lang w:val="nl-NL"/>
        </w:rPr>
        <w:t>H</w:t>
      </w:r>
      <w:r w:rsidR="00FD6E53">
        <w:rPr>
          <w:lang w:val="nl-NL"/>
        </w:rPr>
        <w:t xml:space="preserve">uidig </w:t>
      </w:r>
      <w:r w:rsidR="00F232E6" w:rsidRPr="00C00689">
        <w:rPr>
          <w:lang w:val="nl-NL"/>
        </w:rPr>
        <w:t xml:space="preserve">Vlaams </w:t>
      </w:r>
      <w:r w:rsidR="00FD6E53" w:rsidRPr="00C00689">
        <w:rPr>
          <w:lang w:val="nl-NL"/>
        </w:rPr>
        <w:t xml:space="preserve">aanbod </w:t>
      </w:r>
      <w:r w:rsidR="00654BEB" w:rsidRPr="00C00689">
        <w:rPr>
          <w:lang w:val="nl-NL"/>
        </w:rPr>
        <w:t>voor</w:t>
      </w:r>
      <w:r w:rsidR="00654BEB">
        <w:rPr>
          <w:lang w:val="nl-NL"/>
        </w:rPr>
        <w:t xml:space="preserve"> </w:t>
      </w:r>
      <w:r w:rsidR="00ED265C">
        <w:rPr>
          <w:lang w:val="nl-NL"/>
        </w:rPr>
        <w:t>ge</w:t>
      </w:r>
      <w:r w:rsidR="007C3BCB">
        <w:rPr>
          <w:lang w:val="nl-NL"/>
        </w:rPr>
        <w:t>ï</w:t>
      </w:r>
      <w:r w:rsidR="00321A39">
        <w:rPr>
          <w:lang w:val="nl-NL"/>
        </w:rPr>
        <w:t>nterneerden</w:t>
      </w:r>
    </w:p>
    <w:p w14:paraId="7744A067" w14:textId="77777777" w:rsidR="00B53F05" w:rsidRPr="00B53F05" w:rsidRDefault="00B53F05" w:rsidP="00B53F05">
      <w:pPr>
        <w:rPr>
          <w:lang w:val="nl-NL"/>
        </w:rPr>
      </w:pPr>
    </w:p>
    <w:p w14:paraId="7744A068" w14:textId="77777777" w:rsidR="00B24954" w:rsidRPr="00B24954" w:rsidRDefault="00B24954" w:rsidP="006A4FEA">
      <w:pPr>
        <w:jc w:val="both"/>
        <w:rPr>
          <w:lang w:val="nl-NL"/>
        </w:rPr>
      </w:pPr>
      <w:r>
        <w:rPr>
          <w:lang w:val="nl-NL"/>
        </w:rPr>
        <w:t>Hieronder vind je een beknopte omschrijving van het Vlaams aanbod aan geïnterneerden</w:t>
      </w:r>
      <w:r w:rsidR="009844F5">
        <w:rPr>
          <w:lang w:val="nl-NL"/>
        </w:rPr>
        <w:t xml:space="preserve"> (regulier en categoraal</w:t>
      </w:r>
      <w:r w:rsidR="009844F5">
        <w:rPr>
          <w:rStyle w:val="Voetnootmarkering"/>
          <w:lang w:val="nl-NL"/>
        </w:rPr>
        <w:footnoteReference w:id="1"/>
      </w:r>
      <w:r w:rsidR="00203EA2">
        <w:rPr>
          <w:lang w:val="nl-NL"/>
        </w:rPr>
        <w:t>)</w:t>
      </w:r>
      <w:r w:rsidR="00103CF4">
        <w:rPr>
          <w:lang w:val="nl-NL"/>
        </w:rPr>
        <w:t xml:space="preserve"> </w:t>
      </w:r>
      <w:r w:rsidR="00103CF4" w:rsidRPr="00103CF4">
        <w:rPr>
          <w:lang w:val="nl-NL"/>
        </w:rPr>
        <w:t>telkens vermeld onder de entiteit van het beleidsdomein WVG die instaat voor de organisatie of opvolging ervan.</w:t>
      </w:r>
    </w:p>
    <w:p w14:paraId="7744A069" w14:textId="77777777" w:rsidR="00ED265C" w:rsidRPr="00A24DC7" w:rsidRDefault="00103CF4" w:rsidP="00A24DC7">
      <w:pPr>
        <w:pStyle w:val="Kop3"/>
        <w:numPr>
          <w:ilvl w:val="0"/>
          <w:numId w:val="0"/>
        </w:numPr>
        <w:rPr>
          <w:b/>
          <w:lang w:val="nl-NL"/>
        </w:rPr>
      </w:pPr>
      <w:r w:rsidRPr="00A24DC7">
        <w:rPr>
          <w:b/>
          <w:lang w:val="nl-NL"/>
        </w:rPr>
        <w:t xml:space="preserve">Departement, afdeling </w:t>
      </w:r>
      <w:r w:rsidR="009E16D8" w:rsidRPr="00A24DC7">
        <w:rPr>
          <w:b/>
          <w:lang w:val="nl-NL"/>
        </w:rPr>
        <w:t>Welzijn en Samenleving</w:t>
      </w:r>
    </w:p>
    <w:p w14:paraId="7744A06A" w14:textId="77777777" w:rsidR="004A06CA" w:rsidRPr="009E16D8" w:rsidRDefault="004A06CA" w:rsidP="00F34516">
      <w:pPr>
        <w:pStyle w:val="Lijstalinea"/>
        <w:numPr>
          <w:ilvl w:val="0"/>
          <w:numId w:val="8"/>
        </w:numPr>
        <w:jc w:val="both"/>
        <w:rPr>
          <w:lang w:val="nl-NL"/>
        </w:rPr>
      </w:pPr>
      <w:r>
        <w:rPr>
          <w:lang w:val="nl-NL"/>
        </w:rPr>
        <w:t>Coördina</w:t>
      </w:r>
      <w:r w:rsidR="00450215">
        <w:rPr>
          <w:lang w:val="nl-NL"/>
        </w:rPr>
        <w:t>tiefunctie: Beleidscoördinator z</w:t>
      </w:r>
      <w:r>
        <w:rPr>
          <w:lang w:val="nl-NL"/>
        </w:rPr>
        <w:t>org- en die</w:t>
      </w:r>
      <w:r w:rsidR="00450215">
        <w:rPr>
          <w:lang w:val="nl-NL"/>
        </w:rPr>
        <w:t>nstverlening aan geïnterneerden (</w:t>
      </w:r>
      <w:r w:rsidR="008C0319">
        <w:rPr>
          <w:lang w:val="nl-NL"/>
        </w:rPr>
        <w:t xml:space="preserve">opgestart </w:t>
      </w:r>
      <w:r w:rsidR="00450215">
        <w:rPr>
          <w:lang w:val="nl-NL"/>
        </w:rPr>
        <w:t>03</w:t>
      </w:r>
      <w:r w:rsidR="008C0319">
        <w:rPr>
          <w:lang w:val="nl-NL"/>
        </w:rPr>
        <w:t>/2015</w:t>
      </w:r>
      <w:r w:rsidR="00450215">
        <w:rPr>
          <w:lang w:val="nl-NL"/>
        </w:rPr>
        <w:t>)</w:t>
      </w:r>
    </w:p>
    <w:p w14:paraId="7744A06B" w14:textId="1106FC87" w:rsidR="00321A39" w:rsidRDefault="00C00689" w:rsidP="00F34516">
      <w:pPr>
        <w:pStyle w:val="Lijstalinea"/>
        <w:numPr>
          <w:ilvl w:val="0"/>
          <w:numId w:val="8"/>
        </w:numPr>
        <w:jc w:val="both"/>
        <w:rPr>
          <w:lang w:val="nl-NL"/>
        </w:rPr>
      </w:pPr>
      <w:r w:rsidRPr="00C00689">
        <w:rPr>
          <w:lang w:val="nl-NL"/>
        </w:rPr>
        <w:t xml:space="preserve">Mogelijke </w:t>
      </w:r>
      <w:r>
        <w:rPr>
          <w:u w:val="single"/>
          <w:lang w:val="nl-NL"/>
        </w:rPr>
        <w:t>d</w:t>
      </w:r>
      <w:r w:rsidR="00F232E6" w:rsidRPr="00654BEB">
        <w:rPr>
          <w:u w:val="single"/>
          <w:lang w:val="nl-NL"/>
        </w:rPr>
        <w:t>oorstroom vanuit FPC</w:t>
      </w:r>
      <w:r w:rsidR="00F232E6">
        <w:rPr>
          <w:lang w:val="nl-NL"/>
        </w:rPr>
        <w:t xml:space="preserve">: </w:t>
      </w:r>
      <w:r w:rsidR="009844F5">
        <w:rPr>
          <w:lang w:val="nl-NL"/>
        </w:rPr>
        <w:t>ambulant</w:t>
      </w:r>
      <w:r w:rsidR="00321A39">
        <w:rPr>
          <w:lang w:val="nl-NL"/>
        </w:rPr>
        <w:t xml:space="preserve"> aanbod CAW</w:t>
      </w:r>
      <w:r w:rsidR="009844F5">
        <w:rPr>
          <w:lang w:val="nl-NL"/>
        </w:rPr>
        <w:t xml:space="preserve"> (al dan niet vanuit </w:t>
      </w:r>
      <w:r w:rsidR="00146AB6">
        <w:rPr>
          <w:lang w:val="nl-NL"/>
        </w:rPr>
        <w:t>een</w:t>
      </w:r>
      <w:r w:rsidR="009844F5">
        <w:rPr>
          <w:lang w:val="nl-NL"/>
        </w:rPr>
        <w:t xml:space="preserve"> </w:t>
      </w:r>
      <w:r w:rsidR="00146AB6">
        <w:rPr>
          <w:lang w:val="nl-NL"/>
        </w:rPr>
        <w:t>forensisch team</w:t>
      </w:r>
      <w:r w:rsidR="009844F5">
        <w:rPr>
          <w:lang w:val="nl-NL"/>
        </w:rPr>
        <w:t>)</w:t>
      </w:r>
    </w:p>
    <w:p w14:paraId="7744A06C" w14:textId="7FD6FC75" w:rsidR="00321A39" w:rsidRPr="00203EA2" w:rsidRDefault="00146AB6" w:rsidP="00F34516">
      <w:pPr>
        <w:pStyle w:val="Lijstalinea"/>
        <w:numPr>
          <w:ilvl w:val="0"/>
          <w:numId w:val="8"/>
        </w:numPr>
        <w:jc w:val="both"/>
        <w:rPr>
          <w:lang w:val="nl-NL"/>
        </w:rPr>
      </w:pPr>
      <w:r>
        <w:rPr>
          <w:lang w:val="nl-NL"/>
        </w:rPr>
        <w:t xml:space="preserve">Expertise vanuit </w:t>
      </w:r>
      <w:r w:rsidR="00450215">
        <w:rPr>
          <w:lang w:val="nl-NL"/>
        </w:rPr>
        <w:t>hulp- en dienstverlening aan gedetineerden</w:t>
      </w:r>
      <w:r w:rsidR="00321A39">
        <w:rPr>
          <w:lang w:val="nl-NL"/>
        </w:rPr>
        <w:t xml:space="preserve"> (</w:t>
      </w:r>
      <w:r w:rsidR="006D3C33">
        <w:rPr>
          <w:lang w:val="nl-NL"/>
        </w:rPr>
        <w:t>waaronder</w:t>
      </w:r>
      <w:r w:rsidR="00321A39">
        <w:rPr>
          <w:lang w:val="nl-NL"/>
        </w:rPr>
        <w:t xml:space="preserve"> geïnterneerden)</w:t>
      </w:r>
    </w:p>
    <w:p w14:paraId="7744A06D" w14:textId="77777777" w:rsidR="00ED265C" w:rsidRPr="00A24DC7" w:rsidRDefault="00321A39" w:rsidP="00A24DC7">
      <w:pPr>
        <w:pStyle w:val="Kop3"/>
        <w:numPr>
          <w:ilvl w:val="0"/>
          <w:numId w:val="0"/>
        </w:numPr>
        <w:rPr>
          <w:b/>
          <w:lang w:val="nl-NL"/>
        </w:rPr>
      </w:pPr>
      <w:r w:rsidRPr="00A24DC7">
        <w:rPr>
          <w:b/>
        </w:rPr>
        <w:t>Zo</w:t>
      </w:r>
      <w:r w:rsidR="00ED265C" w:rsidRPr="00A24DC7">
        <w:rPr>
          <w:b/>
        </w:rPr>
        <w:t>rg</w:t>
      </w:r>
      <w:r w:rsidR="00ED265C" w:rsidRPr="00A24DC7">
        <w:rPr>
          <w:b/>
          <w:lang w:val="nl-NL"/>
        </w:rPr>
        <w:t xml:space="preserve"> en Gezondheid</w:t>
      </w:r>
    </w:p>
    <w:p w14:paraId="7744A06E" w14:textId="77777777" w:rsidR="0065316A" w:rsidRDefault="00910707" w:rsidP="00F34516">
      <w:pPr>
        <w:pStyle w:val="Lijstalinea"/>
        <w:numPr>
          <w:ilvl w:val="0"/>
          <w:numId w:val="9"/>
        </w:numPr>
        <w:jc w:val="both"/>
        <w:rPr>
          <w:lang w:val="nl-NL"/>
        </w:rPr>
      </w:pPr>
      <w:r>
        <w:rPr>
          <w:lang w:val="nl-NL"/>
        </w:rPr>
        <w:t>M</w:t>
      </w:r>
      <w:r w:rsidR="008C0319">
        <w:rPr>
          <w:lang w:val="nl-NL"/>
        </w:rPr>
        <w:t xml:space="preserve">ogelijke </w:t>
      </w:r>
      <w:r w:rsidR="0065316A" w:rsidRPr="00654BEB">
        <w:rPr>
          <w:u w:val="single"/>
          <w:lang w:val="nl-NL"/>
        </w:rPr>
        <w:t>doorstroom</w:t>
      </w:r>
      <w:r w:rsidR="00F232E6" w:rsidRPr="00654BEB">
        <w:rPr>
          <w:u w:val="single"/>
          <w:lang w:val="nl-NL"/>
        </w:rPr>
        <w:t xml:space="preserve"> </w:t>
      </w:r>
      <w:r w:rsidR="00654BEB">
        <w:rPr>
          <w:u w:val="single"/>
          <w:lang w:val="nl-NL"/>
        </w:rPr>
        <w:t>van</w:t>
      </w:r>
      <w:r w:rsidR="00F232E6" w:rsidRPr="00654BEB">
        <w:rPr>
          <w:u w:val="single"/>
          <w:lang w:val="nl-NL"/>
        </w:rPr>
        <w:t>uit</w:t>
      </w:r>
      <w:r w:rsidR="0065316A" w:rsidRPr="00654BEB">
        <w:rPr>
          <w:u w:val="single"/>
          <w:lang w:val="nl-NL"/>
        </w:rPr>
        <w:t xml:space="preserve"> FPC</w:t>
      </w:r>
      <w:r w:rsidR="0065316A">
        <w:rPr>
          <w:lang w:val="nl-NL"/>
        </w:rPr>
        <w:t>:</w:t>
      </w:r>
    </w:p>
    <w:p w14:paraId="7744A06F" w14:textId="77777777" w:rsidR="0065316A" w:rsidRDefault="00A77EA6" w:rsidP="00F34516">
      <w:pPr>
        <w:pStyle w:val="Lijstalinea"/>
        <w:numPr>
          <w:ilvl w:val="1"/>
          <w:numId w:val="9"/>
        </w:numPr>
        <w:jc w:val="both"/>
        <w:rPr>
          <w:lang w:val="nl-NL"/>
        </w:rPr>
      </w:pPr>
      <w:r>
        <w:rPr>
          <w:lang w:val="nl-NL"/>
        </w:rPr>
        <w:t>Vlaanderen is b</w:t>
      </w:r>
      <w:r w:rsidR="00E40B17">
        <w:rPr>
          <w:lang w:val="nl-NL"/>
        </w:rPr>
        <w:t>evoegd</w:t>
      </w:r>
      <w:r w:rsidR="0065316A" w:rsidRPr="00E40B17">
        <w:rPr>
          <w:lang w:val="nl-NL"/>
        </w:rPr>
        <w:t xml:space="preserve"> </w:t>
      </w:r>
      <w:r w:rsidR="0065316A">
        <w:rPr>
          <w:lang w:val="nl-NL"/>
        </w:rPr>
        <w:t xml:space="preserve">voor </w:t>
      </w:r>
      <w:r w:rsidR="00CF24EA">
        <w:rPr>
          <w:lang w:val="nl-NL"/>
        </w:rPr>
        <w:t xml:space="preserve">PVT en BW </w:t>
      </w:r>
      <w:r w:rsidR="0065316A">
        <w:rPr>
          <w:lang w:val="nl-NL"/>
        </w:rPr>
        <w:t xml:space="preserve">voorzieningen in de </w:t>
      </w:r>
      <w:r w:rsidR="00461129">
        <w:rPr>
          <w:lang w:val="nl-NL"/>
        </w:rPr>
        <w:t>geestelijke gezondheidszorg</w:t>
      </w:r>
      <w:r w:rsidR="00F232E6">
        <w:rPr>
          <w:lang w:val="nl-NL"/>
        </w:rPr>
        <w:t>. De categor</w:t>
      </w:r>
      <w:r w:rsidR="0065316A">
        <w:rPr>
          <w:lang w:val="nl-NL"/>
        </w:rPr>
        <w:t>ale bedden PVT (180)</w:t>
      </w:r>
      <w:r w:rsidR="00146AB6">
        <w:rPr>
          <w:lang w:val="nl-NL"/>
        </w:rPr>
        <w:t xml:space="preserve"> en </w:t>
      </w:r>
      <w:r w:rsidR="0065316A">
        <w:rPr>
          <w:lang w:val="nl-NL"/>
        </w:rPr>
        <w:t>BW (8</w:t>
      </w:r>
      <w:r w:rsidR="004B12B7">
        <w:rPr>
          <w:lang w:val="nl-NL"/>
        </w:rPr>
        <w:t>0) blijven federale bevoegdheid</w:t>
      </w:r>
      <w:r w:rsidR="00CF24EA">
        <w:rPr>
          <w:lang w:val="nl-NL"/>
        </w:rPr>
        <w:t>.</w:t>
      </w:r>
    </w:p>
    <w:p w14:paraId="7744A070" w14:textId="77777777" w:rsidR="0065316A" w:rsidRDefault="00A77EA6" w:rsidP="00F34516">
      <w:pPr>
        <w:pStyle w:val="Lijstalinea"/>
        <w:numPr>
          <w:ilvl w:val="1"/>
          <w:numId w:val="9"/>
        </w:numPr>
        <w:jc w:val="both"/>
        <w:rPr>
          <w:lang w:val="nl-NL"/>
        </w:rPr>
      </w:pPr>
      <w:r>
        <w:rPr>
          <w:lang w:val="nl-NL"/>
        </w:rPr>
        <w:t>Vlaanderen is b</w:t>
      </w:r>
      <w:r w:rsidR="0065316A">
        <w:rPr>
          <w:lang w:val="nl-NL"/>
        </w:rPr>
        <w:t xml:space="preserve">evoegd voor </w:t>
      </w:r>
      <w:r w:rsidR="004E586D">
        <w:rPr>
          <w:lang w:val="nl-NL"/>
        </w:rPr>
        <w:t xml:space="preserve">een aantal </w:t>
      </w:r>
      <w:r w:rsidR="00D121A4">
        <w:rPr>
          <w:lang w:val="nl-NL"/>
        </w:rPr>
        <w:t xml:space="preserve">specifieke plaatsen </w:t>
      </w:r>
      <w:r w:rsidR="00F232E6">
        <w:rPr>
          <w:lang w:val="nl-NL"/>
        </w:rPr>
        <w:t>voor</w:t>
      </w:r>
      <w:r w:rsidR="0065316A">
        <w:rPr>
          <w:lang w:val="nl-NL"/>
        </w:rPr>
        <w:t xml:space="preserve"> </w:t>
      </w:r>
      <w:r w:rsidR="004B12B7">
        <w:rPr>
          <w:lang w:val="nl-NL"/>
        </w:rPr>
        <w:t>‘</w:t>
      </w:r>
      <w:r w:rsidR="0065316A" w:rsidRPr="004B12B7">
        <w:rPr>
          <w:lang w:val="nl-NL"/>
        </w:rPr>
        <w:t>seksueel delinquenten</w:t>
      </w:r>
      <w:r w:rsidR="004B12B7">
        <w:rPr>
          <w:lang w:val="nl-NL"/>
        </w:rPr>
        <w:t>’</w:t>
      </w:r>
      <w:r w:rsidR="0065316A" w:rsidRPr="0065316A">
        <w:rPr>
          <w:b/>
          <w:lang w:val="nl-NL"/>
        </w:rPr>
        <w:t xml:space="preserve"> </w:t>
      </w:r>
      <w:r w:rsidR="0065316A" w:rsidRPr="004B12B7">
        <w:rPr>
          <w:lang w:val="nl-NL"/>
        </w:rPr>
        <w:t>(</w:t>
      </w:r>
      <w:r w:rsidR="00D121A4">
        <w:rPr>
          <w:lang w:val="nl-NL"/>
        </w:rPr>
        <w:t xml:space="preserve">met zowel statuut </w:t>
      </w:r>
      <w:r w:rsidR="0065316A" w:rsidRPr="004B12B7">
        <w:rPr>
          <w:lang w:val="nl-NL"/>
        </w:rPr>
        <w:t xml:space="preserve">gedetineerde </w:t>
      </w:r>
      <w:r w:rsidR="00D121A4">
        <w:rPr>
          <w:lang w:val="nl-NL"/>
        </w:rPr>
        <w:t>als geïnterneerde</w:t>
      </w:r>
      <w:r w:rsidR="0065316A" w:rsidRPr="004B12B7">
        <w:rPr>
          <w:lang w:val="nl-NL"/>
        </w:rPr>
        <w:t>)</w:t>
      </w:r>
      <w:r w:rsidR="0065316A">
        <w:rPr>
          <w:lang w:val="nl-NL"/>
        </w:rPr>
        <w:t>: PVT (3), BW (24) en</w:t>
      </w:r>
      <w:r w:rsidR="00321A39">
        <w:rPr>
          <w:lang w:val="nl-NL"/>
        </w:rPr>
        <w:t xml:space="preserve"> </w:t>
      </w:r>
      <w:r w:rsidR="00D121A4">
        <w:rPr>
          <w:lang w:val="nl-NL"/>
        </w:rPr>
        <w:t xml:space="preserve">specifieke </w:t>
      </w:r>
      <w:r w:rsidR="00321A39">
        <w:rPr>
          <w:lang w:val="nl-NL"/>
        </w:rPr>
        <w:t>plaatsen</w:t>
      </w:r>
      <w:r w:rsidR="0065316A">
        <w:rPr>
          <w:lang w:val="nl-NL"/>
        </w:rPr>
        <w:t xml:space="preserve"> voor </w:t>
      </w:r>
      <w:r w:rsidR="004B12B7">
        <w:rPr>
          <w:lang w:val="nl-NL"/>
        </w:rPr>
        <w:t>‘</w:t>
      </w:r>
      <w:r w:rsidR="0065316A" w:rsidRPr="004B12B7">
        <w:rPr>
          <w:lang w:val="nl-NL"/>
        </w:rPr>
        <w:t>mensen met een juridisch statuut</w:t>
      </w:r>
      <w:r w:rsidR="004B12B7">
        <w:rPr>
          <w:lang w:val="nl-NL"/>
        </w:rPr>
        <w:t>’</w:t>
      </w:r>
      <w:r w:rsidR="00D121A4">
        <w:rPr>
          <w:lang w:val="nl-NL"/>
        </w:rPr>
        <w:t xml:space="preserve"> </w:t>
      </w:r>
      <w:r w:rsidR="00D121A4" w:rsidRPr="004B12B7">
        <w:rPr>
          <w:lang w:val="nl-NL"/>
        </w:rPr>
        <w:t>(</w:t>
      </w:r>
      <w:r w:rsidR="00D121A4">
        <w:rPr>
          <w:lang w:val="nl-NL"/>
        </w:rPr>
        <w:t xml:space="preserve">ook hier </w:t>
      </w:r>
      <w:r w:rsidR="00D121A4" w:rsidRPr="004B12B7">
        <w:rPr>
          <w:lang w:val="nl-NL"/>
        </w:rPr>
        <w:t>gedetineerden en geïnterneerden)</w:t>
      </w:r>
      <w:r w:rsidR="0065316A">
        <w:rPr>
          <w:lang w:val="nl-NL"/>
        </w:rPr>
        <w:t>: PVT (24)</w:t>
      </w:r>
      <w:r w:rsidR="00CF24EA">
        <w:rPr>
          <w:rStyle w:val="Voetnootmarkering"/>
          <w:lang w:val="nl-NL"/>
        </w:rPr>
        <w:footnoteReference w:id="2"/>
      </w:r>
    </w:p>
    <w:p w14:paraId="7744A071" w14:textId="77777777" w:rsidR="0065316A" w:rsidRDefault="00CF24EA" w:rsidP="00F34516">
      <w:pPr>
        <w:pStyle w:val="Lijstalinea"/>
        <w:numPr>
          <w:ilvl w:val="1"/>
          <w:numId w:val="9"/>
        </w:numPr>
        <w:jc w:val="both"/>
        <w:rPr>
          <w:lang w:val="nl-NL"/>
        </w:rPr>
      </w:pPr>
      <w:r>
        <w:rPr>
          <w:lang w:val="nl-NL"/>
        </w:rPr>
        <w:t>Vlaanderen is b</w:t>
      </w:r>
      <w:r w:rsidR="0065316A">
        <w:rPr>
          <w:lang w:val="nl-NL"/>
        </w:rPr>
        <w:t xml:space="preserve">evoegd voor </w:t>
      </w:r>
      <w:r w:rsidR="0065316A" w:rsidRPr="004B12B7">
        <w:rPr>
          <w:lang w:val="nl-NL"/>
        </w:rPr>
        <w:t>Centra geestelijke gezondheid</w:t>
      </w:r>
      <w:r w:rsidR="00103CF4">
        <w:rPr>
          <w:lang w:val="nl-NL"/>
        </w:rPr>
        <w:t>s</w:t>
      </w:r>
      <w:r w:rsidR="0065316A" w:rsidRPr="004B12B7">
        <w:rPr>
          <w:lang w:val="nl-NL"/>
        </w:rPr>
        <w:t>zorg</w:t>
      </w:r>
      <w:r w:rsidR="00146AB6" w:rsidRPr="00146AB6">
        <w:rPr>
          <w:lang w:val="nl-NL"/>
        </w:rPr>
        <w:t xml:space="preserve"> (</w:t>
      </w:r>
      <w:r w:rsidR="009844F5">
        <w:rPr>
          <w:lang w:val="nl-NL"/>
        </w:rPr>
        <w:t xml:space="preserve">ambulant aanbod al dan niet vanuit </w:t>
      </w:r>
      <w:r w:rsidR="00146AB6">
        <w:rPr>
          <w:lang w:val="nl-NL"/>
        </w:rPr>
        <w:t xml:space="preserve">een </w:t>
      </w:r>
      <w:r w:rsidR="009844F5">
        <w:rPr>
          <w:lang w:val="nl-NL"/>
        </w:rPr>
        <w:t xml:space="preserve">forensisch </w:t>
      </w:r>
      <w:r w:rsidR="00146AB6">
        <w:rPr>
          <w:lang w:val="nl-NL"/>
        </w:rPr>
        <w:t>team</w:t>
      </w:r>
      <w:r w:rsidR="0065316A">
        <w:rPr>
          <w:lang w:val="nl-NL"/>
        </w:rPr>
        <w:t>)</w:t>
      </w:r>
    </w:p>
    <w:p w14:paraId="7744A072" w14:textId="77777777" w:rsidR="0065316A" w:rsidRPr="0065316A" w:rsidRDefault="00CF24EA" w:rsidP="00F34516">
      <w:pPr>
        <w:pStyle w:val="Lijstalinea"/>
        <w:numPr>
          <w:ilvl w:val="1"/>
          <w:numId w:val="9"/>
        </w:numPr>
        <w:jc w:val="both"/>
        <w:rPr>
          <w:lang w:val="nl-NL"/>
        </w:rPr>
      </w:pPr>
      <w:r>
        <w:rPr>
          <w:lang w:val="nl-NL"/>
        </w:rPr>
        <w:t>Vlaanderen is b</w:t>
      </w:r>
      <w:r w:rsidR="0065316A">
        <w:rPr>
          <w:lang w:val="nl-NL"/>
        </w:rPr>
        <w:t xml:space="preserve">evoegd voor Preventie, </w:t>
      </w:r>
      <w:r w:rsidR="004B12B7">
        <w:rPr>
          <w:lang w:val="nl-NL"/>
        </w:rPr>
        <w:t xml:space="preserve">Verslavingszorg (revalidatieovereenkomsten) en </w:t>
      </w:r>
      <w:r w:rsidR="0065316A">
        <w:rPr>
          <w:lang w:val="nl-NL"/>
        </w:rPr>
        <w:t xml:space="preserve">Ouderenzorg </w:t>
      </w:r>
      <w:r w:rsidR="004B12B7">
        <w:rPr>
          <w:lang w:val="nl-NL"/>
        </w:rPr>
        <w:t>(</w:t>
      </w:r>
      <w:r w:rsidR="0065316A">
        <w:rPr>
          <w:lang w:val="nl-NL"/>
        </w:rPr>
        <w:t>‘long care’</w:t>
      </w:r>
      <w:r w:rsidR="004B12B7">
        <w:rPr>
          <w:lang w:val="nl-NL"/>
        </w:rPr>
        <w:t>)</w:t>
      </w:r>
    </w:p>
    <w:p w14:paraId="7744A075" w14:textId="4E8FBA0F" w:rsidR="0046621D" w:rsidRDefault="00CF24EA" w:rsidP="00F34516">
      <w:pPr>
        <w:pStyle w:val="Lijstalinea"/>
        <w:numPr>
          <w:ilvl w:val="0"/>
          <w:numId w:val="9"/>
        </w:numPr>
        <w:jc w:val="both"/>
        <w:rPr>
          <w:lang w:val="nl-NL"/>
        </w:rPr>
      </w:pPr>
      <w:r>
        <w:rPr>
          <w:lang w:val="nl-NL"/>
        </w:rPr>
        <w:t>Zorg en Gezondheid is b</w:t>
      </w:r>
      <w:r w:rsidR="00173637">
        <w:rPr>
          <w:lang w:val="nl-NL"/>
        </w:rPr>
        <w:t xml:space="preserve">evoegd voor het opstellen van </w:t>
      </w:r>
      <w:r w:rsidR="00321A39">
        <w:rPr>
          <w:lang w:val="nl-NL"/>
        </w:rPr>
        <w:t>referentie</w:t>
      </w:r>
      <w:r w:rsidR="00B939A9">
        <w:rPr>
          <w:lang w:val="nl-NL"/>
        </w:rPr>
        <w:t>kader</w:t>
      </w:r>
      <w:r w:rsidR="004B12B7">
        <w:rPr>
          <w:lang w:val="nl-NL"/>
        </w:rPr>
        <w:t>s</w:t>
      </w:r>
      <w:r w:rsidR="009E16D8">
        <w:rPr>
          <w:lang w:val="nl-NL"/>
        </w:rPr>
        <w:t xml:space="preserve"> voor </w:t>
      </w:r>
      <w:r w:rsidR="00321A39">
        <w:rPr>
          <w:lang w:val="nl-NL"/>
        </w:rPr>
        <w:t xml:space="preserve">de </w:t>
      </w:r>
      <w:r w:rsidR="00461129">
        <w:rPr>
          <w:lang w:val="nl-NL"/>
        </w:rPr>
        <w:t>algemene en geestelijke gezondheids</w:t>
      </w:r>
      <w:r w:rsidR="004B12B7">
        <w:rPr>
          <w:lang w:val="nl-NL"/>
        </w:rPr>
        <w:t>zorg</w:t>
      </w:r>
      <w:r w:rsidR="006D3C33">
        <w:rPr>
          <w:lang w:val="nl-NL"/>
        </w:rPr>
        <w:t xml:space="preserve"> (waaronder de forensische zorg)</w:t>
      </w:r>
      <w:r w:rsidR="00B939A9">
        <w:rPr>
          <w:lang w:val="nl-NL"/>
        </w:rPr>
        <w:t>. Op basis van deze referentie</w:t>
      </w:r>
      <w:r w:rsidR="00173637">
        <w:rPr>
          <w:lang w:val="nl-NL"/>
        </w:rPr>
        <w:t xml:space="preserve">kaders kan </w:t>
      </w:r>
      <w:r w:rsidR="00161D16">
        <w:rPr>
          <w:lang w:val="nl-NL"/>
        </w:rPr>
        <w:t>Z</w:t>
      </w:r>
      <w:r w:rsidR="009E16D8">
        <w:rPr>
          <w:lang w:val="nl-NL"/>
        </w:rPr>
        <w:t>orginspectie</w:t>
      </w:r>
      <w:r w:rsidR="00173637">
        <w:rPr>
          <w:lang w:val="nl-NL"/>
        </w:rPr>
        <w:t xml:space="preserve"> </w:t>
      </w:r>
      <w:r w:rsidR="00461129">
        <w:rPr>
          <w:lang w:val="nl-NL"/>
        </w:rPr>
        <w:t>toezicht uitoefenen</w:t>
      </w:r>
      <w:r w:rsidR="00FE64C4">
        <w:rPr>
          <w:lang w:val="nl-NL"/>
        </w:rPr>
        <w:t xml:space="preserve"> op de kwaliteit van zorg.</w:t>
      </w:r>
    </w:p>
    <w:p w14:paraId="02F98FC2" w14:textId="1EA1EB5E" w:rsidR="00892B7B" w:rsidRPr="00892B7B" w:rsidRDefault="00892B7B" w:rsidP="00F34516">
      <w:pPr>
        <w:pStyle w:val="Lijstalinea"/>
        <w:numPr>
          <w:ilvl w:val="0"/>
          <w:numId w:val="9"/>
        </w:numPr>
        <w:jc w:val="both"/>
        <w:rPr>
          <w:lang w:val="nl-NL"/>
        </w:rPr>
      </w:pPr>
      <w:r>
        <w:rPr>
          <w:lang w:val="nl-NL"/>
        </w:rPr>
        <w:t xml:space="preserve">Vlaanderen is bevoegd voor de overlegplatforms geestelijke gezondheidszorg die een </w:t>
      </w:r>
      <w:r w:rsidR="00D65FE2">
        <w:rPr>
          <w:lang w:val="nl-NL"/>
        </w:rPr>
        <w:t>overkoepelende en coördinerende</w:t>
      </w:r>
      <w:r>
        <w:rPr>
          <w:lang w:val="nl-NL"/>
        </w:rPr>
        <w:t xml:space="preserve"> functie hebben</w:t>
      </w:r>
      <w:r w:rsidR="00D65FE2">
        <w:rPr>
          <w:lang w:val="nl-NL"/>
        </w:rPr>
        <w:t>.</w:t>
      </w:r>
    </w:p>
    <w:p w14:paraId="7744A076" w14:textId="77777777" w:rsidR="00321A39" w:rsidRPr="00A24DC7" w:rsidRDefault="00103CF4" w:rsidP="00A24DC7">
      <w:pPr>
        <w:pStyle w:val="Kop3"/>
        <w:numPr>
          <w:ilvl w:val="0"/>
          <w:numId w:val="0"/>
        </w:numPr>
        <w:rPr>
          <w:b/>
          <w:lang w:val="nl-NL"/>
        </w:rPr>
      </w:pPr>
      <w:r w:rsidRPr="00A24DC7">
        <w:rPr>
          <w:b/>
          <w:lang w:val="nl-NL"/>
        </w:rPr>
        <w:t xml:space="preserve">Departement, afdeling </w:t>
      </w:r>
      <w:r w:rsidR="00321A39" w:rsidRPr="00A24DC7">
        <w:rPr>
          <w:b/>
          <w:lang w:val="nl-NL"/>
        </w:rPr>
        <w:t>Zorginspectie</w:t>
      </w:r>
    </w:p>
    <w:p w14:paraId="7744A077" w14:textId="77777777" w:rsidR="00F232E6" w:rsidRDefault="00F232E6" w:rsidP="00F34516">
      <w:pPr>
        <w:pStyle w:val="Lijstalinea"/>
        <w:numPr>
          <w:ilvl w:val="0"/>
          <w:numId w:val="8"/>
        </w:numPr>
        <w:jc w:val="both"/>
        <w:rPr>
          <w:lang w:val="nl-NL"/>
        </w:rPr>
      </w:pPr>
      <w:r>
        <w:rPr>
          <w:lang w:val="nl-NL"/>
        </w:rPr>
        <w:t xml:space="preserve">Inspectie van </w:t>
      </w:r>
      <w:r w:rsidR="00B939A9">
        <w:rPr>
          <w:lang w:val="nl-NL"/>
        </w:rPr>
        <w:t xml:space="preserve">algemene ziekenhuizen, </w:t>
      </w:r>
      <w:r w:rsidR="00103CF4">
        <w:rPr>
          <w:lang w:val="nl-NL"/>
        </w:rPr>
        <w:t>psychiatrische ziekenhuizen</w:t>
      </w:r>
      <w:r w:rsidR="00146AB6">
        <w:rPr>
          <w:lang w:val="nl-NL"/>
        </w:rPr>
        <w:t xml:space="preserve"> (ook medium security), PVT, VAPH-voorzieningen, </w:t>
      </w:r>
      <w:r>
        <w:rPr>
          <w:lang w:val="nl-NL"/>
        </w:rPr>
        <w:t>BW,</w:t>
      </w:r>
      <w:r w:rsidR="00146AB6">
        <w:rPr>
          <w:lang w:val="nl-NL"/>
        </w:rPr>
        <w:t xml:space="preserve"> CGG en CAW</w:t>
      </w:r>
    </w:p>
    <w:p w14:paraId="7744A078" w14:textId="1CE2A53F" w:rsidR="00321A39" w:rsidRDefault="007540D9" w:rsidP="00F34516">
      <w:pPr>
        <w:pStyle w:val="Lijstalinea"/>
        <w:numPr>
          <w:ilvl w:val="0"/>
          <w:numId w:val="8"/>
        </w:numPr>
        <w:jc w:val="both"/>
        <w:rPr>
          <w:lang w:val="nl-NL"/>
        </w:rPr>
      </w:pPr>
      <w:r>
        <w:rPr>
          <w:lang w:val="nl-NL"/>
        </w:rPr>
        <w:t>Het p</w:t>
      </w:r>
      <w:r w:rsidR="00C00689" w:rsidRPr="00C00689">
        <w:rPr>
          <w:lang w:val="nl-NL"/>
        </w:rPr>
        <w:t>rotocolakkoord</w:t>
      </w:r>
      <w:r w:rsidR="00C00689">
        <w:rPr>
          <w:lang w:val="nl-NL"/>
        </w:rPr>
        <w:t xml:space="preserve"> </w:t>
      </w:r>
      <w:r w:rsidR="00C00689" w:rsidRPr="00C00689">
        <w:rPr>
          <w:lang w:val="nl-NL"/>
        </w:rPr>
        <w:t xml:space="preserve">over het uitoefenen van inspectiebevoegdheden in het </w:t>
      </w:r>
      <w:r>
        <w:rPr>
          <w:lang w:val="nl-NL"/>
        </w:rPr>
        <w:t>FPC</w:t>
      </w:r>
      <w:r w:rsidR="00C00689" w:rsidRPr="00C00689">
        <w:rPr>
          <w:lang w:val="nl-NL"/>
        </w:rPr>
        <w:t xml:space="preserve"> in Gent</w:t>
      </w:r>
      <w:r w:rsidR="00321A39">
        <w:rPr>
          <w:lang w:val="nl-NL"/>
        </w:rPr>
        <w:t xml:space="preserve"> werd ondertekend </w:t>
      </w:r>
      <w:r w:rsidR="004B12B7">
        <w:rPr>
          <w:lang w:val="nl-NL"/>
        </w:rPr>
        <w:t xml:space="preserve">in </w:t>
      </w:r>
      <w:r w:rsidR="009A3DD8">
        <w:rPr>
          <w:lang w:val="nl-NL"/>
        </w:rPr>
        <w:t xml:space="preserve">mei 2015. </w:t>
      </w:r>
      <w:r w:rsidR="006D3C33">
        <w:rPr>
          <w:lang w:val="nl-NL"/>
        </w:rPr>
        <w:t xml:space="preserve"> In FPC Gent werden volgende audits uitgevoerd:</w:t>
      </w:r>
    </w:p>
    <w:p w14:paraId="48619FAA" w14:textId="0DE8CD6C" w:rsidR="002C55F0" w:rsidRPr="00EA45E1" w:rsidRDefault="00EA45E1" w:rsidP="00F34516">
      <w:pPr>
        <w:pStyle w:val="Lijstalinea"/>
        <w:numPr>
          <w:ilvl w:val="1"/>
          <w:numId w:val="8"/>
        </w:numPr>
        <w:jc w:val="both"/>
        <w:rPr>
          <w:lang w:val="nl-NL"/>
        </w:rPr>
      </w:pPr>
      <w:r>
        <w:rPr>
          <w:lang w:val="nl-NL"/>
        </w:rPr>
        <w:t xml:space="preserve">Eerste </w:t>
      </w:r>
      <w:r w:rsidR="006D3C33">
        <w:t>oriënterende audit (eind 2015 – verslag februari 2016)</w:t>
      </w:r>
    </w:p>
    <w:p w14:paraId="748BB98E" w14:textId="1CE363B3" w:rsidR="00D65FE2" w:rsidRPr="00EA45E1" w:rsidRDefault="00EA45E1" w:rsidP="00F34516">
      <w:pPr>
        <w:pStyle w:val="Lijstalinea"/>
        <w:numPr>
          <w:ilvl w:val="1"/>
          <w:numId w:val="8"/>
        </w:numPr>
        <w:jc w:val="both"/>
        <w:rPr>
          <w:lang w:val="nl-NL"/>
        </w:rPr>
      </w:pPr>
      <w:r>
        <w:t xml:space="preserve">Opvolgingsaudit </w:t>
      </w:r>
      <w:r w:rsidR="006D3C33">
        <w:t>(januari 2017 – verslag wordt begin maart gefinaliseerd)</w:t>
      </w:r>
    </w:p>
    <w:p w14:paraId="2BC4A3A5" w14:textId="77777777" w:rsidR="00887020" w:rsidRDefault="00887020" w:rsidP="00EB5FED">
      <w:pPr>
        <w:pStyle w:val="Lijstalinea"/>
        <w:spacing w:before="60" w:line="276" w:lineRule="auto"/>
        <w:ind w:left="0"/>
        <w:contextualSpacing w:val="0"/>
        <w:rPr>
          <w:b/>
          <w:lang w:val="nl-NL"/>
        </w:rPr>
      </w:pPr>
    </w:p>
    <w:p w14:paraId="64D85DEB" w14:textId="7BEB6859" w:rsidR="004F55EC" w:rsidRDefault="004F55EC" w:rsidP="00EB5FED">
      <w:pPr>
        <w:pStyle w:val="Lijstalinea"/>
        <w:spacing w:before="60" w:line="276" w:lineRule="auto"/>
        <w:ind w:left="0"/>
        <w:contextualSpacing w:val="0"/>
        <w:rPr>
          <w:b/>
          <w:lang w:val="nl-NL"/>
        </w:rPr>
      </w:pPr>
    </w:p>
    <w:p w14:paraId="6450697A" w14:textId="77777777" w:rsidR="004F55EC" w:rsidRDefault="004F55EC" w:rsidP="00EB5FED">
      <w:pPr>
        <w:pStyle w:val="Lijstalinea"/>
        <w:spacing w:before="60" w:line="276" w:lineRule="auto"/>
        <w:ind w:left="0"/>
        <w:contextualSpacing w:val="0"/>
        <w:rPr>
          <w:b/>
          <w:lang w:val="nl-NL"/>
        </w:rPr>
      </w:pPr>
    </w:p>
    <w:p w14:paraId="7744A079" w14:textId="77777777" w:rsidR="00ED265C" w:rsidRPr="00EB5FED" w:rsidRDefault="00ED265C" w:rsidP="00EB5FED">
      <w:pPr>
        <w:pStyle w:val="Lijstalinea"/>
        <w:spacing w:before="60" w:line="276" w:lineRule="auto"/>
        <w:ind w:left="0"/>
        <w:contextualSpacing w:val="0"/>
        <w:rPr>
          <w:b/>
          <w:lang w:val="nl-NL"/>
        </w:rPr>
      </w:pPr>
      <w:r w:rsidRPr="00EB5FED">
        <w:rPr>
          <w:b/>
          <w:lang w:val="nl-NL"/>
        </w:rPr>
        <w:lastRenderedPageBreak/>
        <w:t>VAPH</w:t>
      </w:r>
    </w:p>
    <w:p w14:paraId="7744A07A" w14:textId="5878D05B" w:rsidR="00321A39" w:rsidRPr="009E16D8" w:rsidRDefault="00321A39" w:rsidP="00F34516">
      <w:pPr>
        <w:pStyle w:val="Lijstalinea"/>
        <w:numPr>
          <w:ilvl w:val="0"/>
          <w:numId w:val="9"/>
        </w:numPr>
        <w:jc w:val="both"/>
        <w:rPr>
          <w:lang w:val="nl-NL"/>
        </w:rPr>
      </w:pPr>
      <w:r>
        <w:rPr>
          <w:lang w:val="nl-NL"/>
        </w:rPr>
        <w:t>Expertise met V</w:t>
      </w:r>
      <w:r w:rsidR="00173637">
        <w:rPr>
          <w:lang w:val="nl-NL"/>
        </w:rPr>
        <w:t>APH projecten in de gevangenis van Gent, Merksplas en Antwerpen</w:t>
      </w:r>
      <w:r w:rsidR="00FE64C4">
        <w:rPr>
          <w:lang w:val="nl-NL"/>
        </w:rPr>
        <w:t xml:space="preserve">: </w:t>
      </w:r>
      <w:r w:rsidR="006D3C33">
        <w:rPr>
          <w:lang w:val="nl-NL"/>
        </w:rPr>
        <w:t>gedetineerden</w:t>
      </w:r>
      <w:r w:rsidR="00FE64C4">
        <w:rPr>
          <w:lang w:val="nl-NL"/>
        </w:rPr>
        <w:t xml:space="preserve"> (waaronder geïnterneerden)</w:t>
      </w:r>
      <w:r w:rsidR="006D3C33">
        <w:rPr>
          <w:lang w:val="nl-NL"/>
        </w:rPr>
        <w:t xml:space="preserve"> </w:t>
      </w:r>
      <w:r>
        <w:rPr>
          <w:lang w:val="nl-NL"/>
        </w:rPr>
        <w:t>met een</w:t>
      </w:r>
      <w:r w:rsidR="00FE64C4">
        <w:rPr>
          <w:lang w:val="nl-NL"/>
        </w:rPr>
        <w:t xml:space="preserve"> vermoeden van een</w:t>
      </w:r>
      <w:r>
        <w:rPr>
          <w:lang w:val="nl-NL"/>
        </w:rPr>
        <w:t xml:space="preserve"> handicap.</w:t>
      </w:r>
    </w:p>
    <w:p w14:paraId="7744A07B" w14:textId="199259BA" w:rsidR="009E16D8" w:rsidRDefault="008C0319" w:rsidP="00F34516">
      <w:pPr>
        <w:pStyle w:val="Lijstalinea"/>
        <w:numPr>
          <w:ilvl w:val="0"/>
          <w:numId w:val="9"/>
        </w:numPr>
        <w:jc w:val="both"/>
        <w:rPr>
          <w:lang w:val="nl-NL"/>
        </w:rPr>
      </w:pPr>
      <w:r w:rsidRPr="008C0319">
        <w:rPr>
          <w:lang w:val="nl-NL"/>
        </w:rPr>
        <w:t xml:space="preserve">Mogelijke </w:t>
      </w:r>
      <w:r>
        <w:rPr>
          <w:u w:val="single"/>
          <w:lang w:val="nl-NL"/>
        </w:rPr>
        <w:t>d</w:t>
      </w:r>
      <w:r w:rsidR="009E16D8" w:rsidRPr="00654BEB">
        <w:rPr>
          <w:u w:val="single"/>
          <w:lang w:val="nl-NL"/>
        </w:rPr>
        <w:t>oorstroom vanuit FPC</w:t>
      </w:r>
      <w:r w:rsidR="009E16D8">
        <w:rPr>
          <w:lang w:val="nl-NL"/>
        </w:rPr>
        <w:t xml:space="preserve">: </w:t>
      </w:r>
      <w:r w:rsidR="00610957">
        <w:rPr>
          <w:lang w:val="nl-NL"/>
        </w:rPr>
        <w:t xml:space="preserve">Vlaanderen is </w:t>
      </w:r>
      <w:r w:rsidR="009E16D8">
        <w:rPr>
          <w:lang w:val="nl-NL"/>
        </w:rPr>
        <w:t xml:space="preserve">bevoegd voor </w:t>
      </w:r>
      <w:r w:rsidR="00FE64C4">
        <w:rPr>
          <w:lang w:val="nl-NL"/>
        </w:rPr>
        <w:t>de</w:t>
      </w:r>
      <w:r w:rsidR="00D65FE2">
        <w:rPr>
          <w:lang w:val="nl-NL"/>
        </w:rPr>
        <w:t xml:space="preserve"> specifiek</w:t>
      </w:r>
      <w:r w:rsidR="00FE64C4">
        <w:rPr>
          <w:lang w:val="nl-NL"/>
        </w:rPr>
        <w:t>e plaatsen</w:t>
      </w:r>
      <w:r w:rsidR="00D65FE2">
        <w:rPr>
          <w:lang w:val="nl-NL"/>
        </w:rPr>
        <w:t xml:space="preserve"> voor geïnterneerden</w:t>
      </w:r>
      <w:r w:rsidR="009E16D8">
        <w:rPr>
          <w:lang w:val="nl-NL"/>
        </w:rPr>
        <w:t xml:space="preserve"> (47</w:t>
      </w:r>
      <w:r w:rsidR="004B12B7">
        <w:rPr>
          <w:lang w:val="nl-NL"/>
        </w:rPr>
        <w:t xml:space="preserve"> actief, 23 vergund</w:t>
      </w:r>
      <w:r w:rsidR="009E16D8">
        <w:rPr>
          <w:lang w:val="nl-NL"/>
        </w:rPr>
        <w:t xml:space="preserve">) en </w:t>
      </w:r>
      <w:r w:rsidR="00FE64C4">
        <w:rPr>
          <w:lang w:val="nl-NL"/>
        </w:rPr>
        <w:t xml:space="preserve">de </w:t>
      </w:r>
      <w:r w:rsidR="009E16D8">
        <w:rPr>
          <w:lang w:val="nl-NL"/>
        </w:rPr>
        <w:t xml:space="preserve">reguliere </w:t>
      </w:r>
      <w:r w:rsidR="00FE64C4">
        <w:rPr>
          <w:lang w:val="nl-NL"/>
        </w:rPr>
        <w:t xml:space="preserve">VAPH </w:t>
      </w:r>
      <w:r w:rsidR="009E16D8">
        <w:rPr>
          <w:lang w:val="nl-NL"/>
        </w:rPr>
        <w:t>plaatsen</w:t>
      </w:r>
      <w:r w:rsidR="00FE64C4">
        <w:rPr>
          <w:lang w:val="nl-NL"/>
        </w:rPr>
        <w:t>.</w:t>
      </w:r>
      <w:r w:rsidR="009E16D8">
        <w:rPr>
          <w:lang w:val="nl-NL"/>
        </w:rPr>
        <w:t xml:space="preserve"> </w:t>
      </w:r>
    </w:p>
    <w:p w14:paraId="52D2FE76" w14:textId="48B482B1" w:rsidR="00D65FE2" w:rsidRDefault="006D3C33" w:rsidP="00F34516">
      <w:pPr>
        <w:pStyle w:val="Lijstalinea"/>
        <w:numPr>
          <w:ilvl w:val="0"/>
          <w:numId w:val="9"/>
        </w:numPr>
        <w:jc w:val="both"/>
        <w:rPr>
          <w:lang w:val="nl-NL"/>
        </w:rPr>
      </w:pPr>
      <w:r>
        <w:rPr>
          <w:lang w:val="nl-NL"/>
        </w:rPr>
        <w:t xml:space="preserve">De </w:t>
      </w:r>
      <w:r w:rsidR="00D65FE2">
        <w:rPr>
          <w:lang w:val="nl-NL"/>
        </w:rPr>
        <w:t>gedetineerden</w:t>
      </w:r>
      <w:r w:rsidR="00FE64C4">
        <w:rPr>
          <w:lang w:val="nl-NL"/>
        </w:rPr>
        <w:t xml:space="preserve"> </w:t>
      </w:r>
      <w:r w:rsidR="00D65FE2">
        <w:rPr>
          <w:lang w:val="nl-NL"/>
        </w:rPr>
        <w:t>(waaronder geïnterneerden)</w:t>
      </w:r>
      <w:r>
        <w:rPr>
          <w:lang w:val="nl-NL"/>
        </w:rPr>
        <w:t xml:space="preserve"> </w:t>
      </w:r>
      <w:r w:rsidR="00810691">
        <w:rPr>
          <w:lang w:val="nl-NL"/>
        </w:rPr>
        <w:t>kunnen een persoonsvolgend budget aanvragen en activeren tijdens detentie en/of forensische zorg.</w:t>
      </w:r>
    </w:p>
    <w:p w14:paraId="1EE8A059" w14:textId="376A9B89" w:rsidR="00D65FE2" w:rsidRPr="00E848C4" w:rsidRDefault="00E848C4" w:rsidP="00F34516">
      <w:pPr>
        <w:pStyle w:val="Lijstalinea"/>
        <w:numPr>
          <w:ilvl w:val="1"/>
          <w:numId w:val="9"/>
        </w:numPr>
        <w:jc w:val="both"/>
        <w:rPr>
          <w:lang w:val="nl-NL"/>
        </w:rPr>
      </w:pPr>
      <w:r>
        <w:rPr>
          <w:lang w:val="nl-NL"/>
        </w:rPr>
        <w:t xml:space="preserve">Gevangeniswerking </w:t>
      </w:r>
      <w:r w:rsidR="002C55F0" w:rsidRPr="00E848C4">
        <w:rPr>
          <w:lang w:val="nl-NL"/>
        </w:rPr>
        <w:t>VAPH</w:t>
      </w:r>
      <w:r w:rsidR="00D65FE2" w:rsidRPr="00E848C4">
        <w:rPr>
          <w:lang w:val="nl-NL"/>
        </w:rPr>
        <w:t xml:space="preserve"> en de categorale plaatsen</w:t>
      </w:r>
      <w:r w:rsidR="006D3C33" w:rsidRPr="00E848C4">
        <w:rPr>
          <w:lang w:val="nl-NL"/>
        </w:rPr>
        <w:t xml:space="preserve"> </w:t>
      </w:r>
      <w:r w:rsidR="00D65FE2" w:rsidRPr="00E848C4">
        <w:rPr>
          <w:lang w:val="nl-NL"/>
        </w:rPr>
        <w:t>blijven buiten de PVF</w:t>
      </w:r>
      <w:r w:rsidR="00FE64C4" w:rsidRPr="00E848C4">
        <w:rPr>
          <w:lang w:val="nl-NL"/>
        </w:rPr>
        <w:t>.</w:t>
      </w:r>
    </w:p>
    <w:p w14:paraId="7744A07C" w14:textId="77777777" w:rsidR="00ED265C" w:rsidRPr="00A24DC7" w:rsidRDefault="00103CF4" w:rsidP="00A24DC7">
      <w:pPr>
        <w:pStyle w:val="Kop3"/>
        <w:numPr>
          <w:ilvl w:val="0"/>
          <w:numId w:val="0"/>
        </w:numPr>
        <w:rPr>
          <w:b/>
          <w:lang w:val="nl-NL"/>
        </w:rPr>
      </w:pPr>
      <w:r w:rsidRPr="00A24DC7">
        <w:rPr>
          <w:b/>
          <w:lang w:val="nl-NL"/>
        </w:rPr>
        <w:t xml:space="preserve">Departement, afdeling </w:t>
      </w:r>
      <w:r w:rsidR="00ED265C" w:rsidRPr="00A24DC7">
        <w:rPr>
          <w:b/>
          <w:lang w:val="nl-NL"/>
        </w:rPr>
        <w:t>Justitiehuizen</w:t>
      </w:r>
    </w:p>
    <w:p w14:paraId="7744A07D" w14:textId="08269C96" w:rsidR="004B39FA" w:rsidRPr="00450215" w:rsidRDefault="004B39FA" w:rsidP="00F34516">
      <w:pPr>
        <w:pStyle w:val="Lijstalinea"/>
        <w:numPr>
          <w:ilvl w:val="0"/>
          <w:numId w:val="9"/>
        </w:numPr>
        <w:jc w:val="both"/>
        <w:rPr>
          <w:lang w:val="nl-NL"/>
        </w:rPr>
      </w:pPr>
      <w:r>
        <w:rPr>
          <w:lang w:val="nl-NL"/>
        </w:rPr>
        <w:t>Enquêteopdracht en beknopt voorlichtingsr</w:t>
      </w:r>
      <w:r w:rsidR="004B12B7">
        <w:rPr>
          <w:lang w:val="nl-NL"/>
        </w:rPr>
        <w:t xml:space="preserve">apport aangevraagd door </w:t>
      </w:r>
      <w:r w:rsidR="00486DDF">
        <w:rPr>
          <w:lang w:val="nl-NL"/>
        </w:rPr>
        <w:t>KBM</w:t>
      </w:r>
      <w:r w:rsidR="00ED1615">
        <w:rPr>
          <w:lang w:val="nl-NL"/>
        </w:rPr>
        <w:t xml:space="preserve"> en ‘verantwoordelijke van de zorg’</w:t>
      </w:r>
      <w:r w:rsidR="00486DDF">
        <w:rPr>
          <w:lang w:val="nl-NL"/>
        </w:rPr>
        <w:t xml:space="preserve"> (</w:t>
      </w:r>
      <w:r w:rsidR="00ED1615">
        <w:rPr>
          <w:lang w:val="nl-NL"/>
        </w:rPr>
        <w:t>plaatsing).</w:t>
      </w:r>
    </w:p>
    <w:p w14:paraId="7744A07E" w14:textId="688A767B" w:rsidR="00450215" w:rsidRDefault="00450215" w:rsidP="00F34516">
      <w:pPr>
        <w:pStyle w:val="Lijstalinea"/>
        <w:numPr>
          <w:ilvl w:val="0"/>
          <w:numId w:val="9"/>
        </w:numPr>
        <w:jc w:val="both"/>
        <w:rPr>
          <w:lang w:val="nl-NL"/>
        </w:rPr>
      </w:pPr>
      <w:r>
        <w:rPr>
          <w:lang w:val="nl-NL"/>
        </w:rPr>
        <w:t xml:space="preserve">Begeleidingsopdracht </w:t>
      </w:r>
      <w:r w:rsidR="00ED1615">
        <w:rPr>
          <w:lang w:val="nl-NL"/>
        </w:rPr>
        <w:t>I</w:t>
      </w:r>
      <w:r>
        <w:rPr>
          <w:lang w:val="nl-NL"/>
        </w:rPr>
        <w:t>OP</w:t>
      </w:r>
      <w:r w:rsidR="00ED1615">
        <w:rPr>
          <w:lang w:val="nl-NL"/>
        </w:rPr>
        <w:t xml:space="preserve">, BD en ET: justitiële begeleiding </w:t>
      </w:r>
      <w:r w:rsidR="004B39FA">
        <w:t>die wordt uitgeoefen</w:t>
      </w:r>
      <w:r w:rsidR="004B12B7">
        <w:t xml:space="preserve">d door de </w:t>
      </w:r>
      <w:r w:rsidR="005C1A57">
        <w:t>justitie</w:t>
      </w:r>
      <w:r w:rsidR="00D47806">
        <w:t>assistent</w:t>
      </w:r>
      <w:r w:rsidR="004B39FA">
        <w:t>.</w:t>
      </w:r>
    </w:p>
    <w:p w14:paraId="7744A07F" w14:textId="77777777" w:rsidR="004A06CA" w:rsidRPr="00161D16" w:rsidRDefault="004B39FA" w:rsidP="00F34516">
      <w:pPr>
        <w:pStyle w:val="Lijstalinea"/>
        <w:numPr>
          <w:ilvl w:val="0"/>
          <w:numId w:val="9"/>
        </w:numPr>
        <w:jc w:val="both"/>
        <w:rPr>
          <w:lang w:val="nl-NL"/>
        </w:rPr>
      </w:pPr>
      <w:r>
        <w:rPr>
          <w:lang w:val="nl-NL"/>
        </w:rPr>
        <w:t xml:space="preserve">Dienstverlening aan het slachtoffer (slachtoffergerichte informatie </w:t>
      </w:r>
      <w:r w:rsidR="00203EA2">
        <w:rPr>
          <w:lang w:val="nl-NL"/>
        </w:rPr>
        <w:t xml:space="preserve">verzamelen </w:t>
      </w:r>
      <w:r>
        <w:rPr>
          <w:lang w:val="nl-NL"/>
        </w:rPr>
        <w:t>en slachtoffer op de hoogte houden)</w:t>
      </w:r>
    </w:p>
    <w:p w14:paraId="7744A080" w14:textId="77777777" w:rsidR="00ED265C" w:rsidRPr="00A24DC7" w:rsidRDefault="00ED265C" w:rsidP="00A24DC7">
      <w:pPr>
        <w:pStyle w:val="Kop3"/>
        <w:numPr>
          <w:ilvl w:val="0"/>
          <w:numId w:val="0"/>
        </w:numPr>
        <w:rPr>
          <w:b/>
          <w:lang w:val="nl-NL"/>
        </w:rPr>
      </w:pPr>
      <w:r w:rsidRPr="00A24DC7">
        <w:rPr>
          <w:b/>
          <w:lang w:val="nl-NL"/>
        </w:rPr>
        <w:t>OPZC Rekem</w:t>
      </w:r>
    </w:p>
    <w:p w14:paraId="7744A081" w14:textId="3CC934C7" w:rsidR="00450215" w:rsidRDefault="00450215" w:rsidP="00F34516">
      <w:pPr>
        <w:pStyle w:val="Lijstalinea"/>
        <w:numPr>
          <w:ilvl w:val="0"/>
          <w:numId w:val="7"/>
        </w:numPr>
        <w:jc w:val="both"/>
        <w:rPr>
          <w:lang w:val="nl-NL"/>
        </w:rPr>
      </w:pPr>
      <w:r>
        <w:rPr>
          <w:lang w:val="nl-NL"/>
        </w:rPr>
        <w:t xml:space="preserve">Opvang van geïnterneerden (medium security): </w:t>
      </w:r>
      <w:r w:rsidR="00321A39">
        <w:rPr>
          <w:lang w:val="nl-NL"/>
        </w:rPr>
        <w:t>Psychiatrisch Z</w:t>
      </w:r>
      <w:r w:rsidR="00610957">
        <w:rPr>
          <w:lang w:val="nl-NL"/>
        </w:rPr>
        <w:t>iekenhuis</w:t>
      </w:r>
      <w:r w:rsidR="00ED1615">
        <w:rPr>
          <w:lang w:val="nl-NL"/>
        </w:rPr>
        <w:t xml:space="preserve"> en</w:t>
      </w:r>
      <w:r w:rsidR="00610957">
        <w:rPr>
          <w:lang w:val="nl-NL"/>
        </w:rPr>
        <w:t xml:space="preserve"> PVT</w:t>
      </w:r>
      <w:r w:rsidR="00ED1615">
        <w:rPr>
          <w:lang w:val="nl-NL"/>
        </w:rPr>
        <w:t>.</w:t>
      </w:r>
    </w:p>
    <w:p w14:paraId="7744A082" w14:textId="77777777" w:rsidR="00ED265C" w:rsidRDefault="004B12B7" w:rsidP="00F34516">
      <w:pPr>
        <w:pStyle w:val="Lijstalinea"/>
        <w:numPr>
          <w:ilvl w:val="0"/>
          <w:numId w:val="7"/>
        </w:numPr>
        <w:jc w:val="both"/>
        <w:rPr>
          <w:lang w:val="nl-NL"/>
        </w:rPr>
      </w:pPr>
      <w:r w:rsidRPr="004B12B7">
        <w:rPr>
          <w:lang w:val="nl-NL"/>
        </w:rPr>
        <w:t xml:space="preserve">Mogelijke </w:t>
      </w:r>
      <w:r>
        <w:rPr>
          <w:u w:val="single"/>
          <w:lang w:val="nl-NL"/>
        </w:rPr>
        <w:t>d</w:t>
      </w:r>
      <w:r w:rsidR="00ED265C" w:rsidRPr="00654BEB">
        <w:rPr>
          <w:u w:val="single"/>
          <w:lang w:val="nl-NL"/>
        </w:rPr>
        <w:t>oorstroom vanuit FPC</w:t>
      </w:r>
      <w:r w:rsidR="00ED265C">
        <w:rPr>
          <w:lang w:val="nl-NL"/>
        </w:rPr>
        <w:t xml:space="preserve"> </w:t>
      </w:r>
      <w:r>
        <w:rPr>
          <w:lang w:val="nl-NL"/>
        </w:rPr>
        <w:t>is nog onduidelijk.</w:t>
      </w:r>
    </w:p>
    <w:p w14:paraId="0E526FC4" w14:textId="6FF206BA" w:rsidR="00D65FE2" w:rsidRDefault="00ED265C" w:rsidP="00F34516">
      <w:pPr>
        <w:pStyle w:val="Lijstalinea"/>
        <w:numPr>
          <w:ilvl w:val="0"/>
          <w:numId w:val="7"/>
        </w:numPr>
        <w:jc w:val="both"/>
        <w:rPr>
          <w:lang w:val="nl-NL"/>
        </w:rPr>
      </w:pPr>
      <w:r>
        <w:rPr>
          <w:lang w:val="nl-NL"/>
        </w:rPr>
        <w:t>Kenniscentrum KeFor</w:t>
      </w:r>
      <w:r w:rsidR="001D5876">
        <w:rPr>
          <w:lang w:val="nl-NL"/>
        </w:rPr>
        <w:t xml:space="preserve"> doet onderzoek in het kader van het actieplan:</w:t>
      </w:r>
    </w:p>
    <w:p w14:paraId="7744A084" w14:textId="0DFA8C3D" w:rsidR="007A7109" w:rsidRPr="00EB5FED" w:rsidRDefault="00D65FE2" w:rsidP="00EB5FED">
      <w:pPr>
        <w:ind w:left="720"/>
        <w:rPr>
          <w:i/>
          <w:lang w:val="nl-NL"/>
        </w:rPr>
      </w:pPr>
      <w:r w:rsidRPr="00EB5FED">
        <w:rPr>
          <w:rFonts w:eastAsia="Calibri"/>
          <w:i/>
          <w:color w:val="1D1B11" w:themeColor="background2" w:themeShade="1A"/>
        </w:rPr>
        <w:t>"Objectiveer het veiligheidsprofiel van forensische cliënten voor de verschillende Vlaamse diensten en voorzieningen."</w:t>
      </w:r>
    </w:p>
    <w:p w14:paraId="7744A085" w14:textId="77777777" w:rsidR="00A24DC7" w:rsidRDefault="00A24DC7" w:rsidP="00FD6E53">
      <w:pPr>
        <w:spacing w:line="240" w:lineRule="auto"/>
        <w:rPr>
          <w:lang w:val="nl-NL"/>
        </w:rPr>
      </w:pPr>
    </w:p>
    <w:p w14:paraId="7744A086" w14:textId="77777777" w:rsidR="007C5B3E" w:rsidRDefault="007C3BCB" w:rsidP="007C5B3E">
      <w:pPr>
        <w:pStyle w:val="Kop1"/>
      </w:pPr>
      <w:r>
        <w:t>Actieplan zorg</w:t>
      </w:r>
      <w:r w:rsidR="00420D66">
        <w:t>-</w:t>
      </w:r>
      <w:r>
        <w:t xml:space="preserve"> en dienstverlening aan geïnterneerden</w:t>
      </w:r>
    </w:p>
    <w:p w14:paraId="7744A087" w14:textId="77777777" w:rsidR="00492934" w:rsidRDefault="00492934" w:rsidP="006A4FEA">
      <w:pPr>
        <w:jc w:val="both"/>
      </w:pPr>
    </w:p>
    <w:p w14:paraId="7744A088" w14:textId="089C256E" w:rsidR="00DD7076" w:rsidRDefault="007964A2" w:rsidP="007964A2">
      <w:pPr>
        <w:jc w:val="both"/>
      </w:pPr>
      <w:r>
        <w:t>Het Actieplan zorg- en dienstverlening aan geïnterneer</w:t>
      </w:r>
      <w:r w:rsidR="00AC0515">
        <w:t>den omvat vijf delen: Preventie;</w:t>
      </w:r>
      <w:r>
        <w:t xml:space="preserve"> </w:t>
      </w:r>
      <w:r w:rsidR="00910707">
        <w:t xml:space="preserve">Globaal plan hulp- en dienstverlening </w:t>
      </w:r>
      <w:r w:rsidR="00AC0515">
        <w:t>in het FPC; Uitstroom uit het FPC;</w:t>
      </w:r>
      <w:r>
        <w:t xml:space="preserve"> Vlaams beleid in functie van opvang geïnterneerden en Vlaams beleid </w:t>
      </w:r>
      <w:r w:rsidR="00E848C4">
        <w:t xml:space="preserve">afstemmen met federale overheid en </w:t>
      </w:r>
      <w:r w:rsidR="00E128A6">
        <w:t xml:space="preserve">de </w:t>
      </w:r>
      <w:r w:rsidR="00E848C4">
        <w:t>andere gemeenschappen</w:t>
      </w:r>
      <w:r w:rsidR="009A3DD8">
        <w:t xml:space="preserve">. </w:t>
      </w:r>
    </w:p>
    <w:p w14:paraId="7744A089" w14:textId="77777777" w:rsidR="00910707" w:rsidRDefault="00910707" w:rsidP="006A4FEA">
      <w:pPr>
        <w:jc w:val="both"/>
      </w:pPr>
    </w:p>
    <w:p w14:paraId="7744A08A" w14:textId="77777777" w:rsidR="00AA1D84" w:rsidRDefault="00431AA8" w:rsidP="006A4FEA">
      <w:pPr>
        <w:jc w:val="both"/>
      </w:pPr>
      <w:r>
        <w:t>Dit</w:t>
      </w:r>
      <w:r w:rsidR="00AA1D84" w:rsidRPr="00800EB8">
        <w:t xml:space="preserve"> Actieplan </w:t>
      </w:r>
      <w:r w:rsidR="00B34210" w:rsidRPr="00800EB8">
        <w:t>maakt integraal deel uit van het S</w:t>
      </w:r>
      <w:r w:rsidR="00AA1D84" w:rsidRPr="00800EB8">
        <w:t xml:space="preserve">trategisch plan </w:t>
      </w:r>
      <w:r w:rsidR="00B34210" w:rsidRPr="00800EB8">
        <w:t>h</w:t>
      </w:r>
      <w:r w:rsidR="00AA1D84" w:rsidRPr="00800EB8">
        <w:t>ulp- en dienstverlening</w:t>
      </w:r>
      <w:r w:rsidR="00B34210" w:rsidRPr="00800EB8">
        <w:t xml:space="preserve"> aan gedetineerden. Gezien de komst van een nieuw type voorziening (FPC) wordt de focus binnen de zorg en dienstverlening aan geïnterneerden in overeenstemming gebracht met deze nieuwe voorzieningen.</w:t>
      </w:r>
    </w:p>
    <w:p w14:paraId="7744A08B" w14:textId="77777777" w:rsidR="00AA1D84" w:rsidRDefault="00AA1D84" w:rsidP="006A4FEA">
      <w:pPr>
        <w:jc w:val="both"/>
      </w:pPr>
    </w:p>
    <w:p w14:paraId="7744A08C" w14:textId="77777777" w:rsidR="004E7325" w:rsidRDefault="002D30F4" w:rsidP="006A4FEA">
      <w:pPr>
        <w:jc w:val="both"/>
      </w:pPr>
      <w:r>
        <w:t xml:space="preserve">Met de </w:t>
      </w:r>
      <w:r w:rsidR="00F400F6">
        <w:t xml:space="preserve">acties uit </w:t>
      </w:r>
      <w:r w:rsidR="00B34210">
        <w:t>dit</w:t>
      </w:r>
      <w:r w:rsidR="004939E1">
        <w:t xml:space="preserve"> actieplan </w:t>
      </w:r>
      <w:r>
        <w:t>willen we de</w:t>
      </w:r>
      <w:r w:rsidR="004939E1">
        <w:t xml:space="preserve"> Vlaamse beleidsdomeinen en de</w:t>
      </w:r>
      <w:r w:rsidR="00294BDF">
        <w:t xml:space="preserve"> respectievelijke</w:t>
      </w:r>
      <w:r w:rsidR="004939E1">
        <w:t xml:space="preserve"> gesubsidieerde sectoren</w:t>
      </w:r>
      <w:r>
        <w:t xml:space="preserve"> bereiken.</w:t>
      </w:r>
    </w:p>
    <w:p w14:paraId="7744A08E" w14:textId="77777777" w:rsidR="00420D66" w:rsidRPr="00E848C4" w:rsidRDefault="00420D66" w:rsidP="006A4FEA">
      <w:pPr>
        <w:jc w:val="both"/>
      </w:pPr>
    </w:p>
    <w:p w14:paraId="7744A08F" w14:textId="77777777" w:rsidR="002521D0" w:rsidRPr="002521D0" w:rsidRDefault="00E21B03" w:rsidP="007C3BCB">
      <w:pPr>
        <w:pStyle w:val="Kop2"/>
      </w:pPr>
      <w:r>
        <w:t>Preventie</w:t>
      </w:r>
      <w:r w:rsidR="001D2174">
        <w:t xml:space="preserve"> </w:t>
      </w:r>
      <w:r w:rsidR="00A0125D">
        <w:t>(</w:t>
      </w:r>
      <w:r w:rsidR="002205FA">
        <w:t xml:space="preserve">internering </w:t>
      </w:r>
      <w:r w:rsidR="001D2174">
        <w:t>voorkomen</w:t>
      </w:r>
      <w:r w:rsidR="00A0125D">
        <w:t>)</w:t>
      </w:r>
    </w:p>
    <w:tbl>
      <w:tblPr>
        <w:tblStyle w:val="Lichtelijst-accent1"/>
        <w:tblW w:w="0" w:type="auto"/>
        <w:tblLayout w:type="fixed"/>
        <w:tblLook w:val="04A0" w:firstRow="1" w:lastRow="0" w:firstColumn="1" w:lastColumn="0" w:noHBand="0" w:noVBand="1"/>
      </w:tblPr>
      <w:tblGrid>
        <w:gridCol w:w="7220"/>
        <w:gridCol w:w="1134"/>
        <w:gridCol w:w="1547"/>
      </w:tblGrid>
      <w:tr w:rsidR="00124AB8" w14:paraId="7744A094"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right w:val="single" w:sz="4" w:space="0" w:color="8BAE00" w:themeColor="accent1"/>
            </w:tcBorders>
          </w:tcPr>
          <w:p w14:paraId="7744A090" w14:textId="77777777" w:rsidR="00124AB8" w:rsidRPr="00B37373" w:rsidRDefault="00E223A0" w:rsidP="00A24DC7">
            <w:pPr>
              <w:pStyle w:val="Kop3"/>
              <w:numPr>
                <w:ilvl w:val="0"/>
                <w:numId w:val="0"/>
              </w:numPr>
              <w:ind w:left="360"/>
              <w:outlineLvl w:val="2"/>
            </w:pPr>
            <w:r>
              <w:t xml:space="preserve">1.1   </w:t>
            </w:r>
            <w:r w:rsidR="00B9506E" w:rsidRPr="00B37373">
              <w:t>Delictpreventie binnen reguliere GGZ &amp; VAPH</w:t>
            </w:r>
          </w:p>
        </w:tc>
        <w:tc>
          <w:tcPr>
            <w:tcW w:w="1134" w:type="dxa"/>
            <w:tcBorders>
              <w:left w:val="single" w:sz="4" w:space="0" w:color="8BAE00" w:themeColor="accent1"/>
              <w:right w:val="single" w:sz="4" w:space="0" w:color="8BAE00" w:themeColor="accent1"/>
            </w:tcBorders>
          </w:tcPr>
          <w:p w14:paraId="7744A091" w14:textId="77777777" w:rsidR="00124AB8" w:rsidRDefault="00936B3E" w:rsidP="00936B3E">
            <w:pPr>
              <w:cnfStyle w:val="100000000000" w:firstRow="1" w:lastRow="0" w:firstColumn="0" w:lastColumn="0" w:oddVBand="0" w:evenVBand="0" w:oddHBand="0" w:evenHBand="0" w:firstRowFirstColumn="0" w:firstRowLastColumn="0" w:lastRowFirstColumn="0" w:lastRowLastColumn="0"/>
            </w:pPr>
            <w:r>
              <w:t>Timing</w:t>
            </w:r>
          </w:p>
        </w:tc>
        <w:tc>
          <w:tcPr>
            <w:tcW w:w="1547" w:type="dxa"/>
            <w:tcBorders>
              <w:left w:val="single" w:sz="4" w:space="0" w:color="8BAE00" w:themeColor="accent1"/>
            </w:tcBorders>
          </w:tcPr>
          <w:p w14:paraId="7744A092" w14:textId="77777777" w:rsidR="00124AB8" w:rsidRDefault="00936B3E" w:rsidP="006A4FEA">
            <w:pPr>
              <w:jc w:val="both"/>
              <w:cnfStyle w:val="100000000000" w:firstRow="1" w:lastRow="0" w:firstColumn="0" w:lastColumn="0" w:oddVBand="0" w:evenVBand="0" w:oddHBand="0" w:evenHBand="0" w:firstRowFirstColumn="0" w:firstRowLastColumn="0" w:lastRowFirstColumn="0" w:lastRowLastColumn="0"/>
            </w:pPr>
            <w:r>
              <w:t>Trekker</w:t>
            </w:r>
          </w:p>
          <w:p w14:paraId="7744A093" w14:textId="77777777" w:rsidR="00936B3E" w:rsidRPr="00936B3E" w:rsidRDefault="00936B3E" w:rsidP="006A4FE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24AB8" w:rsidRPr="000343CA" w14:paraId="7744A09B"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right w:val="single" w:sz="4" w:space="0" w:color="8BAE00" w:themeColor="accent1"/>
            </w:tcBorders>
          </w:tcPr>
          <w:p w14:paraId="7744A095" w14:textId="77777777" w:rsidR="00B9506E" w:rsidRDefault="00B9506E" w:rsidP="006A4FEA">
            <w:pPr>
              <w:jc w:val="both"/>
              <w:rPr>
                <w:b w:val="0"/>
              </w:rPr>
            </w:pPr>
            <w:r>
              <w:rPr>
                <w:b w:val="0"/>
              </w:rPr>
              <w:t xml:space="preserve">Binnen </w:t>
            </w:r>
            <w:r w:rsidR="00DB47EC">
              <w:rPr>
                <w:b w:val="0"/>
              </w:rPr>
              <w:t>reguliere</w:t>
            </w:r>
            <w:r w:rsidR="000F3DF1">
              <w:rPr>
                <w:b w:val="0"/>
              </w:rPr>
              <w:t xml:space="preserve"> GGZ en VAPH </w:t>
            </w:r>
            <w:r w:rsidR="00800EB8">
              <w:rPr>
                <w:b w:val="0"/>
              </w:rPr>
              <w:t xml:space="preserve">wordt er </w:t>
            </w:r>
            <w:r w:rsidR="000F3DF1" w:rsidRPr="00800EB8">
              <w:rPr>
                <w:b w:val="0"/>
              </w:rPr>
              <w:t xml:space="preserve">extra aandacht </w:t>
            </w:r>
            <w:r w:rsidR="00800EB8">
              <w:rPr>
                <w:b w:val="0"/>
              </w:rPr>
              <w:t>geschonken aan</w:t>
            </w:r>
            <w:r w:rsidR="000F3DF1" w:rsidRPr="00800EB8">
              <w:rPr>
                <w:b w:val="0"/>
              </w:rPr>
              <w:t xml:space="preserve"> delictpreventie</w:t>
            </w:r>
            <w:r w:rsidR="00F97B93" w:rsidRPr="00800EB8">
              <w:rPr>
                <w:b w:val="0"/>
              </w:rPr>
              <w:t>.</w:t>
            </w:r>
          </w:p>
          <w:p w14:paraId="7744A096" w14:textId="77777777" w:rsidR="00DB47EC" w:rsidRDefault="00DB47EC" w:rsidP="006A4FEA">
            <w:pPr>
              <w:jc w:val="both"/>
              <w:rPr>
                <w:b w:val="0"/>
              </w:rPr>
            </w:pPr>
          </w:p>
          <w:p w14:paraId="7744A097" w14:textId="77777777" w:rsidR="00B9506E" w:rsidRPr="00B9506E" w:rsidRDefault="00B9506E" w:rsidP="005B515A">
            <w:pPr>
              <w:jc w:val="both"/>
              <w:rPr>
                <w:b w:val="0"/>
              </w:rPr>
            </w:pPr>
            <w:r w:rsidRPr="00B9506E">
              <w:rPr>
                <w:b w:val="0"/>
                <w:u w:val="single"/>
              </w:rPr>
              <w:t>Doel</w:t>
            </w:r>
            <w:r>
              <w:rPr>
                <w:b w:val="0"/>
              </w:rPr>
              <w:t xml:space="preserve">: </w:t>
            </w:r>
            <w:r w:rsidR="00DA5DA8">
              <w:rPr>
                <w:b w:val="0"/>
              </w:rPr>
              <w:t xml:space="preserve">Het aantal </w:t>
            </w:r>
            <w:r w:rsidR="005B515A">
              <w:rPr>
                <w:b w:val="0"/>
              </w:rPr>
              <w:t>interneringen van</w:t>
            </w:r>
            <w:r w:rsidR="00137396">
              <w:rPr>
                <w:b w:val="0"/>
              </w:rPr>
              <w:t xml:space="preserve"> </w:t>
            </w:r>
            <w:r w:rsidR="00DA5DA8">
              <w:rPr>
                <w:b w:val="0"/>
              </w:rPr>
              <w:t>GGZ/VAPH</w:t>
            </w:r>
            <w:r w:rsidR="005B515A">
              <w:rPr>
                <w:b w:val="0"/>
              </w:rPr>
              <w:t>-cliënteel</w:t>
            </w:r>
            <w:r w:rsidR="00DA5DA8">
              <w:rPr>
                <w:b w:val="0"/>
              </w:rPr>
              <w:t xml:space="preserve"> zoveel mogelijk beperken.</w:t>
            </w:r>
          </w:p>
        </w:tc>
        <w:tc>
          <w:tcPr>
            <w:tcW w:w="1134" w:type="dxa"/>
            <w:tcBorders>
              <w:left w:val="single" w:sz="4" w:space="0" w:color="8BAE00" w:themeColor="accent1"/>
              <w:right w:val="single" w:sz="4" w:space="0" w:color="8BAE00" w:themeColor="accent1"/>
            </w:tcBorders>
          </w:tcPr>
          <w:p w14:paraId="7744A098" w14:textId="19094F42" w:rsidR="00124AB8" w:rsidRDefault="001D5876" w:rsidP="002C55F0">
            <w:pPr>
              <w:jc w:val="both"/>
              <w:cnfStyle w:val="000000100000" w:firstRow="0" w:lastRow="0" w:firstColumn="0" w:lastColumn="0" w:oddVBand="0" w:evenVBand="0" w:oddHBand="1" w:evenHBand="0" w:firstRowFirstColumn="0" w:firstRowLastColumn="0" w:lastRowFirstColumn="0" w:lastRowLastColumn="0"/>
            </w:pPr>
            <w:r>
              <w:t>01/2018</w:t>
            </w:r>
          </w:p>
        </w:tc>
        <w:tc>
          <w:tcPr>
            <w:tcW w:w="1547" w:type="dxa"/>
            <w:tcBorders>
              <w:left w:val="single" w:sz="4" w:space="0" w:color="8BAE00" w:themeColor="accent1"/>
            </w:tcBorders>
          </w:tcPr>
          <w:p w14:paraId="7744A099" w14:textId="77777777" w:rsidR="00124AB8" w:rsidRPr="003103A2" w:rsidRDefault="004E7325" w:rsidP="000F5865">
            <w:pPr>
              <w:cnfStyle w:val="000000100000" w:firstRow="0" w:lastRow="0" w:firstColumn="0" w:lastColumn="0" w:oddVBand="0" w:evenVBand="0" w:oddHBand="1" w:evenHBand="0" w:firstRowFirstColumn="0" w:firstRowLastColumn="0" w:lastRowFirstColumn="0" w:lastRowLastColumn="0"/>
              <w:rPr>
                <w:b/>
                <w:lang w:val="en-US"/>
              </w:rPr>
            </w:pPr>
            <w:r w:rsidRPr="003103A2">
              <w:rPr>
                <w:b/>
                <w:lang w:val="en-US"/>
              </w:rPr>
              <w:t>BC</w:t>
            </w:r>
          </w:p>
          <w:p w14:paraId="7744A09A" w14:textId="77777777" w:rsidR="00B9506E" w:rsidRPr="003103A2" w:rsidRDefault="004E7325" w:rsidP="00ED1A5B">
            <w:pPr>
              <w:cnfStyle w:val="000000100000" w:firstRow="0" w:lastRow="0" w:firstColumn="0" w:lastColumn="0" w:oddVBand="0" w:evenVBand="0" w:oddHBand="1" w:evenHBand="0" w:firstRowFirstColumn="0" w:firstRowLastColumn="0" w:lastRowFirstColumn="0" w:lastRowLastColumn="0"/>
              <w:rPr>
                <w:lang w:val="en-US"/>
              </w:rPr>
            </w:pPr>
            <w:r w:rsidRPr="003103A2">
              <w:rPr>
                <w:lang w:val="en-US"/>
              </w:rPr>
              <w:t>Z&amp;G,</w:t>
            </w:r>
            <w:r w:rsidR="00ED1A5B" w:rsidRPr="003103A2">
              <w:rPr>
                <w:lang w:val="en-US"/>
              </w:rPr>
              <w:t xml:space="preserve"> </w:t>
            </w:r>
            <w:r w:rsidRPr="003103A2">
              <w:rPr>
                <w:lang w:val="en-US"/>
              </w:rPr>
              <w:t xml:space="preserve">VAPH, </w:t>
            </w:r>
            <w:r w:rsidR="00ED1A5B" w:rsidRPr="003103A2">
              <w:rPr>
                <w:lang w:val="en-US"/>
              </w:rPr>
              <w:t>KeFor</w:t>
            </w:r>
          </w:p>
        </w:tc>
      </w:tr>
    </w:tbl>
    <w:p w14:paraId="7744A09C" w14:textId="17396A7B" w:rsidR="00DE30C3" w:rsidRPr="00EB5FED" w:rsidRDefault="001D5876" w:rsidP="00F34516">
      <w:pPr>
        <w:pStyle w:val="Lijstalinea"/>
        <w:numPr>
          <w:ilvl w:val="0"/>
          <w:numId w:val="21"/>
        </w:numPr>
        <w:rPr>
          <w:sz w:val="18"/>
          <w:szCs w:val="18"/>
        </w:rPr>
      </w:pPr>
      <w:r w:rsidRPr="00EB5FED">
        <w:rPr>
          <w:sz w:val="18"/>
          <w:szCs w:val="18"/>
        </w:rPr>
        <w:t>Expertise vanuit 4 HOBO (OBRA|Baken</w:t>
      </w:r>
      <w:r w:rsidR="00A33397" w:rsidRPr="00EB5FED">
        <w:rPr>
          <w:sz w:val="18"/>
          <w:szCs w:val="18"/>
        </w:rPr>
        <w:t>, VAPH</w:t>
      </w:r>
      <w:r w:rsidRPr="00EB5FED">
        <w:rPr>
          <w:sz w:val="18"/>
          <w:szCs w:val="18"/>
        </w:rPr>
        <w:t>)</w:t>
      </w:r>
      <w:r w:rsidR="00014BEC" w:rsidRPr="00EB5FED">
        <w:rPr>
          <w:sz w:val="18"/>
          <w:szCs w:val="18"/>
        </w:rPr>
        <w:t>: preventieve werking voor jongeren met een mentale beperking</w:t>
      </w:r>
    </w:p>
    <w:p w14:paraId="5136BBD1" w14:textId="77777777" w:rsidR="001D5876" w:rsidRPr="00EB5FED" w:rsidRDefault="001D5876" w:rsidP="00B04959">
      <w:pPr>
        <w:rPr>
          <w:sz w:val="18"/>
          <w:szCs w:val="18"/>
        </w:rPr>
      </w:pPr>
    </w:p>
    <w:tbl>
      <w:tblPr>
        <w:tblStyle w:val="Lichtelijst-accent1"/>
        <w:tblW w:w="0" w:type="auto"/>
        <w:tblLayout w:type="fixed"/>
        <w:tblLook w:val="04A0" w:firstRow="1" w:lastRow="0" w:firstColumn="1" w:lastColumn="0" w:noHBand="0" w:noVBand="1"/>
      </w:tblPr>
      <w:tblGrid>
        <w:gridCol w:w="7078"/>
        <w:gridCol w:w="992"/>
        <w:gridCol w:w="1831"/>
      </w:tblGrid>
      <w:tr w:rsidR="001F3ECA" w14:paraId="7744A0A1"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7744A09D" w14:textId="77777777" w:rsidR="001F3ECA" w:rsidRPr="00B37373" w:rsidRDefault="00E223A0" w:rsidP="00F34516">
            <w:pPr>
              <w:pStyle w:val="Kop3"/>
              <w:numPr>
                <w:ilvl w:val="1"/>
                <w:numId w:val="15"/>
              </w:numPr>
              <w:outlineLvl w:val="2"/>
            </w:pPr>
            <w:r w:rsidRPr="00EB5FED">
              <w:lastRenderedPageBreak/>
              <w:t xml:space="preserve">  </w:t>
            </w:r>
            <w:r w:rsidR="00103CF4" w:rsidRPr="00B37373">
              <w:t>Continuïteit van zorg i</w:t>
            </w:r>
            <w:r w:rsidR="001F3ECA" w:rsidRPr="00B37373">
              <w:t>n de overgang</w:t>
            </w:r>
            <w:r w:rsidR="00103CF4" w:rsidRPr="00B37373">
              <w:t xml:space="preserve"> van minder- naar meerderjarigheid</w:t>
            </w:r>
          </w:p>
        </w:tc>
        <w:tc>
          <w:tcPr>
            <w:tcW w:w="992" w:type="dxa"/>
            <w:tcBorders>
              <w:left w:val="single" w:sz="4" w:space="0" w:color="8BAE00" w:themeColor="accent1"/>
              <w:right w:val="single" w:sz="4" w:space="0" w:color="8BAE00" w:themeColor="accent1"/>
            </w:tcBorders>
          </w:tcPr>
          <w:p w14:paraId="7744A09E"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31" w:type="dxa"/>
            <w:tcBorders>
              <w:left w:val="single" w:sz="4" w:space="0" w:color="8BAE00" w:themeColor="accent1"/>
            </w:tcBorders>
          </w:tcPr>
          <w:p w14:paraId="7744A09F"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0A0"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B9506E" w14:paraId="7744A0A8"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7744A0A2" w14:textId="77777777" w:rsidR="001F3ECA" w:rsidRDefault="00DB47EC" w:rsidP="006A4FEA">
            <w:pPr>
              <w:jc w:val="both"/>
              <w:rPr>
                <w:b w:val="0"/>
              </w:rPr>
            </w:pPr>
            <w:r>
              <w:rPr>
                <w:b w:val="0"/>
              </w:rPr>
              <w:t>Aanpassingen aan de regelgeving zodat er a</w:t>
            </w:r>
            <w:r w:rsidR="00DA5DA8">
              <w:rPr>
                <w:b w:val="0"/>
              </w:rPr>
              <w:t>anbod ontwikkel</w:t>
            </w:r>
            <w:r>
              <w:rPr>
                <w:b w:val="0"/>
              </w:rPr>
              <w:t>d kan worden</w:t>
            </w:r>
            <w:r w:rsidR="00DA5DA8">
              <w:rPr>
                <w:b w:val="0"/>
              </w:rPr>
              <w:t xml:space="preserve"> </w:t>
            </w:r>
            <w:r w:rsidR="009D32F0">
              <w:rPr>
                <w:b w:val="0"/>
              </w:rPr>
              <w:t>dat</w:t>
            </w:r>
            <w:r>
              <w:rPr>
                <w:b w:val="0"/>
              </w:rPr>
              <w:t xml:space="preserve"> </w:t>
            </w:r>
            <w:r w:rsidR="00DA5DA8">
              <w:rPr>
                <w:b w:val="0"/>
              </w:rPr>
              <w:t>start bij de minderjarige en kan doorlopen w</w:t>
            </w:r>
            <w:r>
              <w:rPr>
                <w:b w:val="0"/>
              </w:rPr>
              <w:t>anneer deze meerderjarig wordt.</w:t>
            </w:r>
          </w:p>
          <w:p w14:paraId="7744A0A3" w14:textId="77777777" w:rsidR="001F3ECA" w:rsidRDefault="001F3ECA" w:rsidP="006A4FEA">
            <w:pPr>
              <w:jc w:val="both"/>
              <w:rPr>
                <w:b w:val="0"/>
              </w:rPr>
            </w:pPr>
          </w:p>
          <w:p w14:paraId="7744A0A4" w14:textId="153251B9" w:rsidR="001F3ECA" w:rsidRPr="00B9506E" w:rsidRDefault="001F3ECA" w:rsidP="007F7E81">
            <w:pPr>
              <w:jc w:val="both"/>
              <w:rPr>
                <w:b w:val="0"/>
              </w:rPr>
            </w:pPr>
            <w:r w:rsidRPr="00B9506E">
              <w:rPr>
                <w:b w:val="0"/>
                <w:u w:val="single"/>
              </w:rPr>
              <w:t>Doel</w:t>
            </w:r>
            <w:r>
              <w:rPr>
                <w:b w:val="0"/>
              </w:rPr>
              <w:t xml:space="preserve">: </w:t>
            </w:r>
            <w:r w:rsidR="00DB47EC">
              <w:rPr>
                <w:b w:val="0"/>
              </w:rPr>
              <w:t>Continuïteit in de zorg voorzien voor jongeren uit de forensische jeugdpsychiatrie</w:t>
            </w:r>
            <w:r w:rsidR="008B39A1">
              <w:rPr>
                <w:b w:val="0"/>
              </w:rPr>
              <w:t>,</w:t>
            </w:r>
            <w:r w:rsidR="00DB47EC">
              <w:rPr>
                <w:b w:val="0"/>
              </w:rPr>
              <w:t xml:space="preserve"> de </w:t>
            </w:r>
            <w:r w:rsidR="00D47806">
              <w:rPr>
                <w:b w:val="0"/>
              </w:rPr>
              <w:t>bijzondere</w:t>
            </w:r>
            <w:r w:rsidR="00DB47EC">
              <w:rPr>
                <w:b w:val="0"/>
              </w:rPr>
              <w:t xml:space="preserve"> jeugdbijstand</w:t>
            </w:r>
            <w:r w:rsidR="008B39A1">
              <w:rPr>
                <w:b w:val="0"/>
              </w:rPr>
              <w:t xml:space="preserve"> en VAPH-voorzieningen</w:t>
            </w:r>
            <w:r w:rsidR="00DB47EC">
              <w:rPr>
                <w:b w:val="0"/>
              </w:rPr>
              <w:t xml:space="preserve"> teneinde toekomstige internering te </w:t>
            </w:r>
            <w:r w:rsidR="00FE64C4">
              <w:rPr>
                <w:b w:val="0"/>
              </w:rPr>
              <w:t>voorkomen</w:t>
            </w:r>
            <w:r w:rsidR="00DB47EC">
              <w:rPr>
                <w:b w:val="0"/>
              </w:rPr>
              <w:t>.</w:t>
            </w:r>
          </w:p>
        </w:tc>
        <w:tc>
          <w:tcPr>
            <w:tcW w:w="992" w:type="dxa"/>
            <w:tcBorders>
              <w:left w:val="single" w:sz="4" w:space="0" w:color="8BAE00" w:themeColor="accent1"/>
              <w:right w:val="single" w:sz="4" w:space="0" w:color="8BAE00" w:themeColor="accent1"/>
            </w:tcBorders>
          </w:tcPr>
          <w:p w14:paraId="7744A0A5" w14:textId="3482C559" w:rsidR="001F3ECA" w:rsidRDefault="00AC697E" w:rsidP="006A4FEA">
            <w:pPr>
              <w:jc w:val="both"/>
              <w:cnfStyle w:val="000000100000" w:firstRow="0" w:lastRow="0" w:firstColumn="0" w:lastColumn="0" w:oddVBand="0" w:evenVBand="0" w:oddHBand="1" w:evenHBand="0" w:firstRowFirstColumn="0" w:firstRowLastColumn="0" w:lastRowFirstColumn="0" w:lastRowLastColumn="0"/>
            </w:pPr>
            <w:r>
              <w:t>01/2018</w:t>
            </w:r>
          </w:p>
        </w:tc>
        <w:tc>
          <w:tcPr>
            <w:tcW w:w="1831" w:type="dxa"/>
            <w:tcBorders>
              <w:left w:val="single" w:sz="4" w:space="0" w:color="8BAE00" w:themeColor="accent1"/>
            </w:tcBorders>
          </w:tcPr>
          <w:p w14:paraId="7744A0A6" w14:textId="77777777" w:rsidR="001F3ECA" w:rsidRPr="00ED1A5B" w:rsidRDefault="00103CF4" w:rsidP="000F5865">
            <w:pPr>
              <w:cnfStyle w:val="000000100000" w:firstRow="0" w:lastRow="0" w:firstColumn="0" w:lastColumn="0" w:oddVBand="0" w:evenVBand="0" w:oddHBand="1" w:evenHBand="0" w:firstRowFirstColumn="0" w:firstRowLastColumn="0" w:lastRowFirstColumn="0" w:lastRowLastColumn="0"/>
              <w:rPr>
                <w:b/>
              </w:rPr>
            </w:pPr>
            <w:r>
              <w:rPr>
                <w:b/>
              </w:rPr>
              <w:t>Integrale jeugdhulp</w:t>
            </w:r>
          </w:p>
          <w:p w14:paraId="7744A0A7" w14:textId="77777777" w:rsidR="00DB47EC" w:rsidRPr="00DB47EC" w:rsidRDefault="009E7E70" w:rsidP="004E7325">
            <w:pPr>
              <w:cnfStyle w:val="000000100000" w:firstRow="0" w:lastRow="0" w:firstColumn="0" w:lastColumn="0" w:oddVBand="0" w:evenVBand="0" w:oddHBand="1" w:evenHBand="0" w:firstRowFirstColumn="0" w:firstRowLastColumn="0" w:lastRowFirstColumn="0" w:lastRowLastColumn="0"/>
            </w:pPr>
            <w:r>
              <w:t>BC</w:t>
            </w:r>
            <w:r w:rsidR="000F5865">
              <w:t xml:space="preserve">, </w:t>
            </w:r>
            <w:r w:rsidR="00103CF4">
              <w:t xml:space="preserve">Jongerenwelzijn, </w:t>
            </w:r>
            <w:r w:rsidR="000F5865">
              <w:t>Z&amp;G, VAPH</w:t>
            </w:r>
            <w:r w:rsidR="0069290E">
              <w:t xml:space="preserve">, </w:t>
            </w:r>
            <w:r w:rsidR="004E7325">
              <w:t>Dep. WVG</w:t>
            </w:r>
          </w:p>
        </w:tc>
      </w:tr>
    </w:tbl>
    <w:p w14:paraId="7744A0A9" w14:textId="4BA79469" w:rsidR="00356105" w:rsidRPr="00EB5FED" w:rsidRDefault="00AC697E" w:rsidP="00F34516">
      <w:pPr>
        <w:pStyle w:val="Lijstalinea"/>
        <w:numPr>
          <w:ilvl w:val="0"/>
          <w:numId w:val="21"/>
        </w:numPr>
        <w:rPr>
          <w:sz w:val="18"/>
          <w:szCs w:val="18"/>
        </w:rPr>
      </w:pPr>
      <w:r>
        <w:rPr>
          <w:sz w:val="18"/>
          <w:szCs w:val="18"/>
        </w:rPr>
        <w:t>Tra</w:t>
      </w:r>
      <w:r w:rsidR="00014BEC">
        <w:rPr>
          <w:sz w:val="18"/>
          <w:szCs w:val="18"/>
        </w:rPr>
        <w:t xml:space="preserve">ject decreet jeugddelinquentie: </w:t>
      </w:r>
      <w:r>
        <w:rPr>
          <w:sz w:val="18"/>
          <w:szCs w:val="18"/>
        </w:rPr>
        <w:t>werkgroep jongeren met complexe problematiek en denkoefening jongeren met een hoog risicoprofiel bij overgang naar meerderjarigheid</w:t>
      </w:r>
    </w:p>
    <w:p w14:paraId="799423CB" w14:textId="77777777" w:rsidR="001D5876" w:rsidRDefault="001D5876" w:rsidP="00B04959">
      <w:pPr>
        <w:rPr>
          <w:sz w:val="18"/>
          <w:szCs w:val="18"/>
        </w:rPr>
      </w:pPr>
    </w:p>
    <w:tbl>
      <w:tblPr>
        <w:tblStyle w:val="Lichtelijst-accent1"/>
        <w:tblW w:w="0" w:type="auto"/>
        <w:tblLayout w:type="fixed"/>
        <w:tblLook w:val="04A0" w:firstRow="1" w:lastRow="0" w:firstColumn="1" w:lastColumn="0" w:noHBand="0" w:noVBand="1"/>
      </w:tblPr>
      <w:tblGrid>
        <w:gridCol w:w="6936"/>
        <w:gridCol w:w="1058"/>
        <w:gridCol w:w="1907"/>
      </w:tblGrid>
      <w:tr w:rsidR="00DC214C" w14:paraId="7744A0AE"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tcBorders>
              <w:right w:val="single" w:sz="4" w:space="0" w:color="8BAE00" w:themeColor="accent1"/>
            </w:tcBorders>
          </w:tcPr>
          <w:p w14:paraId="7744A0AA" w14:textId="17D9B389" w:rsidR="00DC214C" w:rsidRPr="00B9506E" w:rsidRDefault="00E223A0" w:rsidP="00F34516">
            <w:pPr>
              <w:pStyle w:val="Kop3"/>
              <w:numPr>
                <w:ilvl w:val="1"/>
                <w:numId w:val="15"/>
              </w:numPr>
              <w:outlineLvl w:val="2"/>
            </w:pPr>
            <w:r>
              <w:t xml:space="preserve">  </w:t>
            </w:r>
            <w:r w:rsidR="00DC214C">
              <w:t>Algemene preventie</w:t>
            </w:r>
            <w:r w:rsidR="00F97B93">
              <w:t xml:space="preserve">: </w:t>
            </w:r>
          </w:p>
        </w:tc>
        <w:tc>
          <w:tcPr>
            <w:tcW w:w="1058" w:type="dxa"/>
            <w:tcBorders>
              <w:left w:val="single" w:sz="4" w:space="0" w:color="8BAE00" w:themeColor="accent1"/>
              <w:right w:val="single" w:sz="4" w:space="0" w:color="8BAE00" w:themeColor="accent1"/>
            </w:tcBorders>
          </w:tcPr>
          <w:p w14:paraId="7744A0AB" w14:textId="77777777" w:rsidR="00DC214C" w:rsidRDefault="00DC214C" w:rsidP="002328BD">
            <w:pPr>
              <w:cnfStyle w:val="100000000000" w:firstRow="1" w:lastRow="0" w:firstColumn="0" w:lastColumn="0" w:oddVBand="0" w:evenVBand="0" w:oddHBand="0" w:evenHBand="0" w:firstRowFirstColumn="0" w:firstRowLastColumn="0" w:lastRowFirstColumn="0" w:lastRowLastColumn="0"/>
            </w:pPr>
            <w:r>
              <w:t>Timing</w:t>
            </w:r>
          </w:p>
        </w:tc>
        <w:tc>
          <w:tcPr>
            <w:tcW w:w="1907" w:type="dxa"/>
            <w:tcBorders>
              <w:left w:val="single" w:sz="4" w:space="0" w:color="8BAE00" w:themeColor="accent1"/>
            </w:tcBorders>
          </w:tcPr>
          <w:p w14:paraId="7744A0AC" w14:textId="77777777" w:rsidR="00DC214C" w:rsidRDefault="00DC214C" w:rsidP="002328BD">
            <w:pPr>
              <w:jc w:val="both"/>
              <w:cnfStyle w:val="100000000000" w:firstRow="1" w:lastRow="0" w:firstColumn="0" w:lastColumn="0" w:oddVBand="0" w:evenVBand="0" w:oddHBand="0" w:evenHBand="0" w:firstRowFirstColumn="0" w:firstRowLastColumn="0" w:lastRowFirstColumn="0" w:lastRowLastColumn="0"/>
            </w:pPr>
            <w:r>
              <w:t>Trekker</w:t>
            </w:r>
          </w:p>
          <w:p w14:paraId="7744A0AD" w14:textId="77777777" w:rsidR="00DC214C" w:rsidRPr="00936B3E" w:rsidRDefault="00DC214C" w:rsidP="002328BD">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DC214C" w:rsidRPr="00B9506E" w14:paraId="7744A0B5"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tcBorders>
              <w:right w:val="single" w:sz="4" w:space="0" w:color="8BAE00" w:themeColor="accent1"/>
            </w:tcBorders>
          </w:tcPr>
          <w:p w14:paraId="7744A0AF" w14:textId="77777777" w:rsidR="00DC214C" w:rsidRPr="00837226" w:rsidRDefault="00DC214C" w:rsidP="00DC214C">
            <w:pPr>
              <w:jc w:val="both"/>
              <w:rPr>
                <w:b w:val="0"/>
              </w:rPr>
            </w:pPr>
            <w:r w:rsidRPr="00837226">
              <w:rPr>
                <w:b w:val="0"/>
              </w:rPr>
              <w:t>De wenselijkheid om een laagdrempelig telefoonnummer voor specifieke dadergroepen te installeren wordt onderzocht.</w:t>
            </w:r>
          </w:p>
          <w:p w14:paraId="7744A0B0" w14:textId="77777777" w:rsidR="00DC214C" w:rsidRPr="00837226" w:rsidRDefault="00DC214C" w:rsidP="00DC214C">
            <w:pPr>
              <w:jc w:val="both"/>
              <w:rPr>
                <w:b w:val="0"/>
              </w:rPr>
            </w:pPr>
          </w:p>
          <w:p w14:paraId="7744A0B1" w14:textId="77777777" w:rsidR="00DC214C" w:rsidRPr="00837226" w:rsidRDefault="00DC214C" w:rsidP="00326CA2">
            <w:pPr>
              <w:jc w:val="both"/>
              <w:rPr>
                <w:b w:val="0"/>
              </w:rPr>
            </w:pPr>
            <w:r w:rsidRPr="00837226">
              <w:rPr>
                <w:b w:val="0"/>
                <w:u w:val="single"/>
              </w:rPr>
              <w:t>Doel</w:t>
            </w:r>
            <w:r w:rsidRPr="00837226">
              <w:rPr>
                <w:b w:val="0"/>
              </w:rPr>
              <w:t xml:space="preserve">: </w:t>
            </w:r>
            <w:r w:rsidR="00326CA2" w:rsidRPr="00837226">
              <w:rPr>
                <w:b w:val="0"/>
              </w:rPr>
              <w:t>P</w:t>
            </w:r>
            <w:r w:rsidRPr="00837226">
              <w:rPr>
                <w:b w:val="0"/>
              </w:rPr>
              <w:t xml:space="preserve">otentiele daders de kans geven om zelf </w:t>
            </w:r>
            <w:r w:rsidR="001E3885" w:rsidRPr="00837226">
              <w:rPr>
                <w:b w:val="0"/>
              </w:rPr>
              <w:t xml:space="preserve">telefonisch </w:t>
            </w:r>
            <w:r w:rsidRPr="00837226">
              <w:rPr>
                <w:b w:val="0"/>
              </w:rPr>
              <w:t xml:space="preserve">contact op te nemen met de hulpverlening vooraleer ze overgaan tot het plegen van </w:t>
            </w:r>
            <w:r w:rsidR="001E3885" w:rsidRPr="00837226">
              <w:rPr>
                <w:b w:val="0"/>
              </w:rPr>
              <w:t>(</w:t>
            </w:r>
            <w:r w:rsidRPr="00837226">
              <w:rPr>
                <w:b w:val="0"/>
              </w:rPr>
              <w:t>nieuwe</w:t>
            </w:r>
            <w:r w:rsidR="001E3885" w:rsidRPr="00837226">
              <w:rPr>
                <w:b w:val="0"/>
              </w:rPr>
              <w:t>)</w:t>
            </w:r>
            <w:r w:rsidRPr="00837226">
              <w:rPr>
                <w:b w:val="0"/>
              </w:rPr>
              <w:t xml:space="preserve"> feiten.</w:t>
            </w:r>
          </w:p>
        </w:tc>
        <w:tc>
          <w:tcPr>
            <w:tcW w:w="1058" w:type="dxa"/>
            <w:tcBorders>
              <w:left w:val="single" w:sz="4" w:space="0" w:color="8BAE00" w:themeColor="accent1"/>
              <w:right w:val="single" w:sz="4" w:space="0" w:color="8BAE00" w:themeColor="accent1"/>
            </w:tcBorders>
          </w:tcPr>
          <w:p w14:paraId="7744A0B2" w14:textId="692F6C51" w:rsidR="00DC214C" w:rsidRPr="00837226" w:rsidRDefault="002C55F0" w:rsidP="00A02EE6">
            <w:pPr>
              <w:jc w:val="both"/>
              <w:cnfStyle w:val="000000100000" w:firstRow="0" w:lastRow="0" w:firstColumn="0" w:lastColumn="0" w:oddVBand="0" w:evenVBand="0" w:oddHBand="1" w:evenHBand="0" w:firstRowFirstColumn="0" w:firstRowLastColumn="0" w:lastRowFirstColumn="0" w:lastRowLastColumn="0"/>
            </w:pPr>
            <w:r>
              <w:t xml:space="preserve">voorjaar </w:t>
            </w:r>
            <w:r w:rsidR="00AC697E">
              <w:t>201</w:t>
            </w:r>
            <w:r>
              <w:t>7</w:t>
            </w:r>
          </w:p>
        </w:tc>
        <w:tc>
          <w:tcPr>
            <w:tcW w:w="1907" w:type="dxa"/>
            <w:tcBorders>
              <w:left w:val="single" w:sz="4" w:space="0" w:color="8BAE00" w:themeColor="accent1"/>
            </w:tcBorders>
          </w:tcPr>
          <w:p w14:paraId="7744A0B3" w14:textId="77777777" w:rsidR="00DC214C" w:rsidRPr="00837226" w:rsidRDefault="00DC214C" w:rsidP="002328BD">
            <w:pPr>
              <w:cnfStyle w:val="000000100000" w:firstRow="0" w:lastRow="0" w:firstColumn="0" w:lastColumn="0" w:oddVBand="0" w:evenVBand="0" w:oddHBand="1" w:evenHBand="0" w:firstRowFirstColumn="0" w:firstRowLastColumn="0" w:lastRowFirstColumn="0" w:lastRowLastColumn="0"/>
              <w:rPr>
                <w:b/>
              </w:rPr>
            </w:pPr>
            <w:r w:rsidRPr="00837226">
              <w:rPr>
                <w:b/>
              </w:rPr>
              <w:t>Departement WVG</w:t>
            </w:r>
          </w:p>
          <w:p w14:paraId="7744A0B4" w14:textId="77777777" w:rsidR="001E3885" w:rsidRPr="00837226" w:rsidRDefault="001E3885" w:rsidP="002328BD">
            <w:pPr>
              <w:cnfStyle w:val="000000100000" w:firstRow="0" w:lastRow="0" w:firstColumn="0" w:lastColumn="0" w:oddVBand="0" w:evenVBand="0" w:oddHBand="1" w:evenHBand="0" w:firstRowFirstColumn="0" w:firstRowLastColumn="0" w:lastRowFirstColumn="0" w:lastRowLastColumn="0"/>
            </w:pPr>
            <w:r w:rsidRPr="00837226">
              <w:t>BC</w:t>
            </w:r>
          </w:p>
        </w:tc>
      </w:tr>
    </w:tbl>
    <w:p w14:paraId="7744A0B6" w14:textId="402BD3CE" w:rsidR="00DC214C" w:rsidRPr="00EB5FED" w:rsidRDefault="003C230D" w:rsidP="00F34516">
      <w:pPr>
        <w:pStyle w:val="Lijstalinea"/>
        <w:numPr>
          <w:ilvl w:val="0"/>
          <w:numId w:val="21"/>
        </w:numPr>
        <w:rPr>
          <w:sz w:val="18"/>
          <w:szCs w:val="18"/>
        </w:rPr>
      </w:pPr>
      <w:r>
        <w:rPr>
          <w:sz w:val="18"/>
          <w:szCs w:val="18"/>
        </w:rPr>
        <w:t>Opstart van de</w:t>
      </w:r>
      <w:r w:rsidR="00A33397">
        <w:rPr>
          <w:sz w:val="18"/>
          <w:szCs w:val="18"/>
        </w:rPr>
        <w:t xml:space="preserve"> hulplijn voor mensen met pedofiele gevoelens en hun sociale omgeving</w:t>
      </w:r>
      <w:r w:rsidR="002C55F0">
        <w:rPr>
          <w:sz w:val="18"/>
          <w:szCs w:val="18"/>
        </w:rPr>
        <w:t xml:space="preserve"> (Stop It Now)</w:t>
      </w:r>
      <w:r w:rsidR="00A33397">
        <w:rPr>
          <w:sz w:val="18"/>
          <w:szCs w:val="18"/>
        </w:rPr>
        <w:t xml:space="preserve"> </w:t>
      </w:r>
      <w:r w:rsidR="00E848C4">
        <w:rPr>
          <w:sz w:val="18"/>
          <w:szCs w:val="18"/>
        </w:rPr>
        <w:t>op</w:t>
      </w:r>
      <w:r>
        <w:rPr>
          <w:sz w:val="18"/>
          <w:szCs w:val="18"/>
        </w:rPr>
        <w:t xml:space="preserve"> 19 mei </w:t>
      </w:r>
      <w:r w:rsidR="00A33397">
        <w:rPr>
          <w:sz w:val="18"/>
          <w:szCs w:val="18"/>
        </w:rPr>
        <w:t>2017</w:t>
      </w:r>
      <w:r>
        <w:rPr>
          <w:sz w:val="18"/>
          <w:szCs w:val="18"/>
        </w:rPr>
        <w:t>.</w:t>
      </w:r>
    </w:p>
    <w:p w14:paraId="7744A0B7" w14:textId="77777777" w:rsidR="00DE30C3" w:rsidRDefault="00DE30C3" w:rsidP="00B04959">
      <w:pPr>
        <w:rPr>
          <w:sz w:val="18"/>
          <w:szCs w:val="18"/>
        </w:rPr>
      </w:pPr>
    </w:p>
    <w:p w14:paraId="7744A0B8" w14:textId="77777777" w:rsidR="001D2174" w:rsidRDefault="003F4FF4" w:rsidP="006A4FEA">
      <w:pPr>
        <w:pStyle w:val="Kop2"/>
        <w:jc w:val="both"/>
      </w:pPr>
      <w:r>
        <w:t>Globaal plan hulp- en dienstverlening in het FPC</w:t>
      </w:r>
      <w:r w:rsidR="00B9506E">
        <w:t xml:space="preserve"> (Gent/Antwerpen)</w:t>
      </w:r>
    </w:p>
    <w:p w14:paraId="142A58D6" w14:textId="1643DC23" w:rsidR="00237282" w:rsidRDefault="00237282" w:rsidP="00F34516">
      <w:pPr>
        <w:pStyle w:val="Lijstalinea"/>
        <w:numPr>
          <w:ilvl w:val="0"/>
          <w:numId w:val="21"/>
        </w:numPr>
        <w:rPr>
          <w:sz w:val="18"/>
          <w:szCs w:val="18"/>
        </w:rPr>
      </w:pPr>
      <w:r w:rsidRPr="00EB5FED">
        <w:rPr>
          <w:sz w:val="18"/>
          <w:szCs w:val="18"/>
        </w:rPr>
        <w:t>Tweemaandelijks</w:t>
      </w:r>
      <w:r w:rsidR="002C55F0">
        <w:rPr>
          <w:sz w:val="18"/>
          <w:szCs w:val="18"/>
        </w:rPr>
        <w:t>e</w:t>
      </w:r>
      <w:r w:rsidRPr="00237282">
        <w:rPr>
          <w:sz w:val="18"/>
          <w:szCs w:val="18"/>
        </w:rPr>
        <w:t xml:space="preserve"> </w:t>
      </w:r>
      <w:r w:rsidR="002C55F0">
        <w:rPr>
          <w:sz w:val="18"/>
          <w:szCs w:val="18"/>
        </w:rPr>
        <w:t>afstemming</w:t>
      </w:r>
      <w:r w:rsidRPr="00237282">
        <w:rPr>
          <w:sz w:val="18"/>
          <w:szCs w:val="18"/>
        </w:rPr>
        <w:t xml:space="preserve"> </w:t>
      </w:r>
      <w:r w:rsidR="00E848C4">
        <w:rPr>
          <w:sz w:val="18"/>
          <w:szCs w:val="18"/>
        </w:rPr>
        <w:t>tussen FPC Gent (</w:t>
      </w:r>
      <w:r w:rsidRPr="00237282">
        <w:rPr>
          <w:sz w:val="18"/>
          <w:szCs w:val="18"/>
        </w:rPr>
        <w:t>directie zorg</w:t>
      </w:r>
      <w:r w:rsidR="00E848C4">
        <w:rPr>
          <w:sz w:val="18"/>
          <w:szCs w:val="18"/>
        </w:rPr>
        <w:t>)</w:t>
      </w:r>
      <w:r w:rsidRPr="00237282">
        <w:rPr>
          <w:sz w:val="18"/>
          <w:szCs w:val="18"/>
        </w:rPr>
        <w:t xml:space="preserve"> en BC </w:t>
      </w:r>
      <w:r w:rsidR="00E848C4">
        <w:rPr>
          <w:sz w:val="18"/>
          <w:szCs w:val="18"/>
        </w:rPr>
        <w:t>m.b.t.</w:t>
      </w:r>
      <w:r w:rsidR="002C55F0">
        <w:rPr>
          <w:sz w:val="18"/>
          <w:szCs w:val="18"/>
        </w:rPr>
        <w:t xml:space="preserve"> alle </w:t>
      </w:r>
      <w:r w:rsidR="00E848C4">
        <w:rPr>
          <w:sz w:val="18"/>
          <w:szCs w:val="18"/>
        </w:rPr>
        <w:t xml:space="preserve">relevante </w:t>
      </w:r>
      <w:r w:rsidR="002C55F0">
        <w:rPr>
          <w:sz w:val="18"/>
          <w:szCs w:val="18"/>
        </w:rPr>
        <w:t xml:space="preserve">acties </w:t>
      </w:r>
      <w:r w:rsidR="00E848C4">
        <w:rPr>
          <w:sz w:val="18"/>
          <w:szCs w:val="18"/>
        </w:rPr>
        <w:t>binnen dit</w:t>
      </w:r>
      <w:r w:rsidR="002C55F0">
        <w:rPr>
          <w:sz w:val="18"/>
          <w:szCs w:val="18"/>
        </w:rPr>
        <w:t xml:space="preserve"> actieplan</w:t>
      </w:r>
    </w:p>
    <w:p w14:paraId="3FC989D3" w14:textId="77777777" w:rsidR="00237282" w:rsidRPr="00EB5FED" w:rsidRDefault="00237282" w:rsidP="00EB5FED">
      <w:pPr>
        <w:rPr>
          <w:sz w:val="18"/>
          <w:szCs w:val="18"/>
        </w:rPr>
      </w:pPr>
    </w:p>
    <w:tbl>
      <w:tblPr>
        <w:tblStyle w:val="Lichtelijst-accent1"/>
        <w:tblW w:w="0" w:type="auto"/>
        <w:tblLayout w:type="fixed"/>
        <w:tblLook w:val="04A0" w:firstRow="1" w:lastRow="0" w:firstColumn="1" w:lastColumn="0" w:noHBand="0" w:noVBand="1"/>
      </w:tblPr>
      <w:tblGrid>
        <w:gridCol w:w="6794"/>
        <w:gridCol w:w="1117"/>
        <w:gridCol w:w="1990"/>
      </w:tblGrid>
      <w:tr w:rsidR="00356105" w14:paraId="7744A0BD"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14:paraId="7744A0B9" w14:textId="77777777" w:rsidR="00356105" w:rsidRPr="00B37373" w:rsidRDefault="00E223A0" w:rsidP="00F34516">
            <w:pPr>
              <w:pStyle w:val="Kop3"/>
              <w:numPr>
                <w:ilvl w:val="1"/>
                <w:numId w:val="16"/>
              </w:numPr>
              <w:outlineLvl w:val="2"/>
            </w:pPr>
            <w:r>
              <w:t xml:space="preserve">  </w:t>
            </w:r>
            <w:r w:rsidR="00356105" w:rsidRPr="00B37373">
              <w:t xml:space="preserve">Vlaams aanbod </w:t>
            </w:r>
            <w:r w:rsidR="00EC6CE8" w:rsidRPr="00B37373">
              <w:t>laten aansluiten</w:t>
            </w:r>
            <w:r w:rsidR="00356105" w:rsidRPr="00B37373">
              <w:t xml:space="preserve"> op het FPC (Sociale re-integratie)</w:t>
            </w:r>
          </w:p>
        </w:tc>
        <w:tc>
          <w:tcPr>
            <w:tcW w:w="1117" w:type="dxa"/>
          </w:tcPr>
          <w:p w14:paraId="7744A0BA" w14:textId="77777777" w:rsidR="00356105" w:rsidRDefault="00356105" w:rsidP="004C1C8A">
            <w:pPr>
              <w:cnfStyle w:val="100000000000" w:firstRow="1" w:lastRow="0" w:firstColumn="0" w:lastColumn="0" w:oddVBand="0" w:evenVBand="0" w:oddHBand="0" w:evenHBand="0" w:firstRowFirstColumn="0" w:firstRowLastColumn="0" w:lastRowFirstColumn="0" w:lastRowLastColumn="0"/>
            </w:pPr>
            <w:r>
              <w:t>Timing</w:t>
            </w:r>
          </w:p>
        </w:tc>
        <w:tc>
          <w:tcPr>
            <w:tcW w:w="1990" w:type="dxa"/>
          </w:tcPr>
          <w:p w14:paraId="7744A0BB" w14:textId="77777777" w:rsidR="00356105" w:rsidRDefault="00356105" w:rsidP="004C1C8A">
            <w:pPr>
              <w:jc w:val="both"/>
              <w:cnfStyle w:val="100000000000" w:firstRow="1" w:lastRow="0" w:firstColumn="0" w:lastColumn="0" w:oddVBand="0" w:evenVBand="0" w:oddHBand="0" w:evenHBand="0" w:firstRowFirstColumn="0" w:firstRowLastColumn="0" w:lastRowFirstColumn="0" w:lastRowLastColumn="0"/>
            </w:pPr>
            <w:r>
              <w:t>Trekker</w:t>
            </w:r>
          </w:p>
          <w:p w14:paraId="7744A0BC" w14:textId="77777777" w:rsidR="00356105" w:rsidRPr="00936B3E" w:rsidRDefault="00356105" w:rsidP="004C1C8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356105" w:rsidRPr="005E1D11" w14:paraId="7744A0C5"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BE" w14:textId="7F210D0A" w:rsidR="00356105" w:rsidRDefault="007B1104" w:rsidP="004C1C8A">
            <w:pPr>
              <w:jc w:val="both"/>
              <w:rPr>
                <w:b w:val="0"/>
              </w:rPr>
            </w:pPr>
            <w:r w:rsidRPr="007B1104">
              <w:t>2.1a</w:t>
            </w:r>
            <w:r>
              <w:rPr>
                <w:b w:val="0"/>
              </w:rPr>
              <w:t xml:space="preserve"> </w:t>
            </w:r>
            <w:r w:rsidR="00356105" w:rsidRPr="00892FBA">
              <w:rPr>
                <w:b w:val="0"/>
              </w:rPr>
              <w:t xml:space="preserve">BC fungeert als aanspreekpersoon voor de Vlaamse </w:t>
            </w:r>
            <w:r w:rsidR="00356105">
              <w:rPr>
                <w:b w:val="0"/>
              </w:rPr>
              <w:t xml:space="preserve">diensten </w:t>
            </w:r>
            <w:r w:rsidR="00356105" w:rsidRPr="00892FBA">
              <w:rPr>
                <w:b w:val="0"/>
              </w:rPr>
              <w:t>in het FPC</w:t>
            </w:r>
            <w:r w:rsidR="00356105">
              <w:rPr>
                <w:b w:val="0"/>
              </w:rPr>
              <w:t>.</w:t>
            </w:r>
            <w:r w:rsidR="00356105" w:rsidRPr="00892FBA">
              <w:rPr>
                <w:b w:val="0"/>
              </w:rPr>
              <w:t xml:space="preserve"> </w:t>
            </w:r>
          </w:p>
          <w:p w14:paraId="7744A0BF" w14:textId="77777777" w:rsidR="00356105" w:rsidRDefault="00C52D18" w:rsidP="004C1C8A">
            <w:pPr>
              <w:jc w:val="both"/>
              <w:rPr>
                <w:b w:val="0"/>
              </w:rPr>
            </w:pPr>
            <w:r>
              <w:rPr>
                <w:b w:val="0"/>
              </w:rPr>
              <w:t>(</w:t>
            </w:r>
            <w:r w:rsidR="00356105">
              <w:rPr>
                <w:b w:val="0"/>
              </w:rPr>
              <w:t xml:space="preserve">Vlaamse diensten = </w:t>
            </w:r>
            <w:r w:rsidR="00356105" w:rsidRPr="00892FBA">
              <w:rPr>
                <w:b w:val="0"/>
              </w:rPr>
              <w:t>Justitiehuizen,</w:t>
            </w:r>
            <w:r w:rsidR="00356105">
              <w:rPr>
                <w:b w:val="0"/>
              </w:rPr>
              <w:t xml:space="preserve"> </w:t>
            </w:r>
            <w:r w:rsidR="00356105" w:rsidRPr="00892FBA">
              <w:rPr>
                <w:b w:val="0"/>
              </w:rPr>
              <w:t>H</w:t>
            </w:r>
            <w:r w:rsidR="00356105">
              <w:rPr>
                <w:b w:val="0"/>
              </w:rPr>
              <w:t xml:space="preserve">uisvesting, </w:t>
            </w:r>
            <w:r w:rsidR="00356105" w:rsidRPr="00892FBA">
              <w:rPr>
                <w:b w:val="0"/>
              </w:rPr>
              <w:t>Werk en Sociale economie,</w:t>
            </w:r>
            <w:r w:rsidR="00356105">
              <w:rPr>
                <w:b w:val="0"/>
              </w:rPr>
              <w:t xml:space="preserve"> enz.</w:t>
            </w:r>
            <w:r w:rsidR="006C0149">
              <w:rPr>
                <w:b w:val="0"/>
              </w:rPr>
              <w:t>)</w:t>
            </w:r>
          </w:p>
          <w:p w14:paraId="7744A0C0" w14:textId="77777777" w:rsidR="00C52D18" w:rsidRDefault="00C52D18" w:rsidP="004C1C8A">
            <w:pPr>
              <w:jc w:val="both"/>
              <w:rPr>
                <w:b w:val="0"/>
              </w:rPr>
            </w:pPr>
          </w:p>
          <w:p w14:paraId="7744A0C1" w14:textId="77777777" w:rsidR="00C52D18" w:rsidRDefault="00C52D18" w:rsidP="00C52D18">
            <w:pPr>
              <w:jc w:val="both"/>
              <w:rPr>
                <w:b w:val="0"/>
              </w:rPr>
            </w:pPr>
            <w:r w:rsidRPr="00892FBA">
              <w:rPr>
                <w:b w:val="0"/>
                <w:u w:val="single"/>
              </w:rPr>
              <w:t>Doel</w:t>
            </w:r>
            <w:r w:rsidRPr="00892FBA">
              <w:rPr>
                <w:b w:val="0"/>
              </w:rPr>
              <w:t xml:space="preserve">: </w:t>
            </w:r>
            <w:r>
              <w:rPr>
                <w:b w:val="0"/>
              </w:rPr>
              <w:t>Vlotte samenwerking tot stand brengen tussen de Vlaamse diensten en de uitbater van het FPC.</w:t>
            </w:r>
          </w:p>
        </w:tc>
        <w:tc>
          <w:tcPr>
            <w:tcW w:w="1117" w:type="dxa"/>
            <w:tcBorders>
              <w:left w:val="single" w:sz="4" w:space="0" w:color="8BAE00" w:themeColor="accent1"/>
              <w:right w:val="single" w:sz="4" w:space="0" w:color="8BAE00" w:themeColor="accent1"/>
            </w:tcBorders>
          </w:tcPr>
          <w:p w14:paraId="7744A0C2" w14:textId="5B5B5C8E" w:rsidR="00356105" w:rsidRDefault="002C55F0" w:rsidP="00684044">
            <w:pPr>
              <w:jc w:val="both"/>
              <w:cnfStyle w:val="000000100000" w:firstRow="0" w:lastRow="0" w:firstColumn="0" w:lastColumn="0" w:oddVBand="0" w:evenVBand="0" w:oddHBand="1" w:evenHBand="0" w:firstRowFirstColumn="0" w:firstRowLastColumn="0" w:lastRowFirstColumn="0" w:lastRowLastColumn="0"/>
            </w:pPr>
            <w:r>
              <w:t>continu</w:t>
            </w:r>
          </w:p>
        </w:tc>
        <w:tc>
          <w:tcPr>
            <w:tcW w:w="1990" w:type="dxa"/>
            <w:tcBorders>
              <w:left w:val="single" w:sz="4" w:space="0" w:color="8BAE00" w:themeColor="accent1"/>
            </w:tcBorders>
          </w:tcPr>
          <w:p w14:paraId="7744A0C3"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7744A0C4" w14:textId="77777777" w:rsidR="00356105" w:rsidRPr="00356105" w:rsidRDefault="00356105" w:rsidP="00F30C22">
            <w:pPr>
              <w:cnfStyle w:val="000000100000" w:firstRow="0" w:lastRow="0" w:firstColumn="0" w:lastColumn="0" w:oddVBand="0" w:evenVBand="0" w:oddHBand="1" w:evenHBand="0" w:firstRowFirstColumn="0" w:firstRowLastColumn="0" w:lastRowFirstColumn="0" w:lastRowLastColumn="0"/>
            </w:pPr>
            <w:r w:rsidRPr="00356105">
              <w:t>FPC,</w:t>
            </w:r>
            <w:r w:rsidR="004E7325">
              <w:t xml:space="preserve"> </w:t>
            </w:r>
            <w:r w:rsidR="00F30C22">
              <w:t>Dep. WVG</w:t>
            </w:r>
            <w:r w:rsidR="00F400F6">
              <w:t>, andere Vlaamse beleidsdomeinen en gesubsidieerde sectoren</w:t>
            </w:r>
          </w:p>
        </w:tc>
      </w:tr>
      <w:tr w:rsidR="00356105" w:rsidRPr="005E1D11" w14:paraId="7744A0D0" w14:textId="77777777" w:rsidTr="00EB5FED">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C6" w14:textId="7D2EA072" w:rsidR="00356105" w:rsidRDefault="007B1104" w:rsidP="004C1C8A">
            <w:pPr>
              <w:jc w:val="both"/>
              <w:rPr>
                <w:b w:val="0"/>
              </w:rPr>
            </w:pPr>
            <w:r w:rsidRPr="007B1104">
              <w:t>2.2b</w:t>
            </w:r>
            <w:r>
              <w:rPr>
                <w:b w:val="0"/>
              </w:rPr>
              <w:t xml:space="preserve"> </w:t>
            </w:r>
            <w:r w:rsidR="00356105">
              <w:rPr>
                <w:b w:val="0"/>
              </w:rPr>
              <w:t>BC onderzoekt samen met de uitbater wat Vlaanderen kan beteken</w:t>
            </w:r>
            <w:r w:rsidR="009465D4">
              <w:rPr>
                <w:b w:val="0"/>
              </w:rPr>
              <w:t>en</w:t>
            </w:r>
            <w:r w:rsidR="00356105">
              <w:rPr>
                <w:b w:val="0"/>
              </w:rPr>
              <w:t xml:space="preserve"> op de vier essentiële pijlers binnen de re-integratie:</w:t>
            </w:r>
          </w:p>
          <w:p w14:paraId="7744A0C7" w14:textId="3F4F78B7" w:rsidR="00356105" w:rsidRPr="00385A85" w:rsidRDefault="00356105" w:rsidP="00F34516">
            <w:pPr>
              <w:pStyle w:val="Lijstalinea"/>
              <w:numPr>
                <w:ilvl w:val="0"/>
                <w:numId w:val="12"/>
              </w:numPr>
              <w:jc w:val="both"/>
              <w:rPr>
                <w:b w:val="0"/>
              </w:rPr>
            </w:pPr>
            <w:r w:rsidRPr="00385A85">
              <w:rPr>
                <w:b w:val="0"/>
              </w:rPr>
              <w:t xml:space="preserve">Huisvesting: sociale huisvestingsmaatschappijen, sociale verhuurkantoren, </w:t>
            </w:r>
            <w:r w:rsidR="00014BEC">
              <w:rPr>
                <w:b w:val="0"/>
              </w:rPr>
              <w:t xml:space="preserve">woonbegeleiding </w:t>
            </w:r>
            <w:r w:rsidRPr="00385A85">
              <w:rPr>
                <w:b w:val="0"/>
              </w:rPr>
              <w:t>CAW</w:t>
            </w:r>
            <w:r>
              <w:rPr>
                <w:b w:val="0"/>
              </w:rPr>
              <w:t>,</w:t>
            </w:r>
            <w:r w:rsidR="00E848C4">
              <w:rPr>
                <w:b w:val="0"/>
              </w:rPr>
              <w:t xml:space="preserve"> e.a. </w:t>
            </w:r>
          </w:p>
          <w:p w14:paraId="7744A0C8" w14:textId="19C468A3" w:rsidR="00356105" w:rsidRPr="00385A85" w:rsidRDefault="00356105" w:rsidP="00F34516">
            <w:pPr>
              <w:pStyle w:val="Lijstalinea"/>
              <w:numPr>
                <w:ilvl w:val="0"/>
                <w:numId w:val="12"/>
              </w:numPr>
              <w:jc w:val="both"/>
              <w:rPr>
                <w:b w:val="0"/>
              </w:rPr>
            </w:pPr>
            <w:r w:rsidRPr="00385A85">
              <w:rPr>
                <w:b w:val="0"/>
              </w:rPr>
              <w:t>Zinvolle dagbesteding: vorming</w:t>
            </w:r>
            <w:r w:rsidR="004766D8">
              <w:rPr>
                <w:b w:val="0"/>
              </w:rPr>
              <w:t xml:space="preserve"> en</w:t>
            </w:r>
            <w:r w:rsidRPr="00385A85">
              <w:rPr>
                <w:b w:val="0"/>
              </w:rPr>
              <w:t xml:space="preserve"> opleiding</w:t>
            </w:r>
            <w:r w:rsidR="004766D8">
              <w:rPr>
                <w:b w:val="0"/>
              </w:rPr>
              <w:t>, arbeidsmatige activiteiten (W² trap 3),</w:t>
            </w:r>
            <w:r w:rsidRPr="00385A85">
              <w:rPr>
                <w:b w:val="0"/>
              </w:rPr>
              <w:t xml:space="preserve"> </w:t>
            </w:r>
            <w:r w:rsidR="002433D5" w:rsidRPr="00385A85">
              <w:rPr>
                <w:b w:val="0"/>
              </w:rPr>
              <w:t>soc</w:t>
            </w:r>
            <w:r w:rsidR="004766D8">
              <w:rPr>
                <w:b w:val="0"/>
              </w:rPr>
              <w:t>iale economie,</w:t>
            </w:r>
            <w:r w:rsidR="002433D5" w:rsidRPr="00385A85">
              <w:rPr>
                <w:b w:val="0"/>
              </w:rPr>
              <w:t xml:space="preserve"> arbeidszorg</w:t>
            </w:r>
            <w:r w:rsidR="002433D5">
              <w:rPr>
                <w:b w:val="0"/>
              </w:rPr>
              <w:t xml:space="preserve"> </w:t>
            </w:r>
            <w:r w:rsidRPr="00385A85">
              <w:rPr>
                <w:b w:val="0"/>
              </w:rPr>
              <w:t xml:space="preserve">en </w:t>
            </w:r>
            <w:r w:rsidR="004766D8">
              <w:rPr>
                <w:b w:val="0"/>
              </w:rPr>
              <w:t xml:space="preserve">reguliere </w:t>
            </w:r>
            <w:r w:rsidRPr="00385A85">
              <w:rPr>
                <w:b w:val="0"/>
              </w:rPr>
              <w:t xml:space="preserve">tewerkstelling </w:t>
            </w:r>
          </w:p>
          <w:p w14:paraId="7744A0C9" w14:textId="79FADECB" w:rsidR="00356105" w:rsidRPr="00385A85" w:rsidRDefault="00014BEC" w:rsidP="00F34516">
            <w:pPr>
              <w:pStyle w:val="Lijstalinea"/>
              <w:numPr>
                <w:ilvl w:val="0"/>
                <w:numId w:val="12"/>
              </w:numPr>
              <w:jc w:val="both"/>
              <w:rPr>
                <w:b w:val="0"/>
              </w:rPr>
            </w:pPr>
            <w:r>
              <w:rPr>
                <w:b w:val="0"/>
              </w:rPr>
              <w:t>Doorstroom naar g</w:t>
            </w:r>
            <w:r w:rsidR="00356105" w:rsidRPr="00385A85">
              <w:rPr>
                <w:b w:val="0"/>
              </w:rPr>
              <w:t xml:space="preserve">epaste zorg (zie </w:t>
            </w:r>
            <w:r>
              <w:rPr>
                <w:b w:val="0"/>
              </w:rPr>
              <w:t>deel 4</w:t>
            </w:r>
            <w:r w:rsidR="00356105" w:rsidRPr="00385A85">
              <w:rPr>
                <w:b w:val="0"/>
              </w:rPr>
              <w:t>)</w:t>
            </w:r>
          </w:p>
          <w:p w14:paraId="7744A0CA" w14:textId="61C65EFA" w:rsidR="00356105" w:rsidRDefault="00356105" w:rsidP="00F34516">
            <w:pPr>
              <w:pStyle w:val="Lijstalinea"/>
              <w:numPr>
                <w:ilvl w:val="0"/>
                <w:numId w:val="12"/>
              </w:numPr>
              <w:jc w:val="both"/>
              <w:rPr>
                <w:b w:val="0"/>
              </w:rPr>
            </w:pPr>
            <w:r w:rsidRPr="00385A85">
              <w:rPr>
                <w:b w:val="0"/>
              </w:rPr>
              <w:t>Ondersteuning van het sociaal netwerk van de geïnterneerden</w:t>
            </w:r>
            <w:r w:rsidRPr="00303131">
              <w:rPr>
                <w:b w:val="0"/>
              </w:rPr>
              <w:t>: CAW</w:t>
            </w:r>
            <w:r>
              <w:rPr>
                <w:b w:val="0"/>
              </w:rPr>
              <w:t>,</w:t>
            </w:r>
            <w:r w:rsidR="00E848C4">
              <w:rPr>
                <w:b w:val="0"/>
              </w:rPr>
              <w:t xml:space="preserve"> e.a.</w:t>
            </w:r>
          </w:p>
          <w:p w14:paraId="15BF2A58" w14:textId="77777777" w:rsidR="004D3B60" w:rsidRPr="00303131" w:rsidRDefault="004D3B60" w:rsidP="004D3B60">
            <w:pPr>
              <w:pStyle w:val="Lijstalinea"/>
              <w:jc w:val="both"/>
              <w:rPr>
                <w:b w:val="0"/>
              </w:rPr>
            </w:pPr>
          </w:p>
          <w:p w14:paraId="7744A0CC" w14:textId="77777777" w:rsidR="00356105" w:rsidRPr="00303131" w:rsidRDefault="00356105" w:rsidP="003C5398">
            <w:pPr>
              <w:jc w:val="both"/>
            </w:pPr>
            <w:r>
              <w:rPr>
                <w:b w:val="0"/>
                <w:u w:val="single"/>
              </w:rPr>
              <w:t>Doel</w:t>
            </w:r>
            <w:r>
              <w:rPr>
                <w:b w:val="0"/>
              </w:rPr>
              <w:t xml:space="preserve">: Komen tot een </w:t>
            </w:r>
            <w:r w:rsidR="003C5398">
              <w:rPr>
                <w:b w:val="0"/>
              </w:rPr>
              <w:t>afgestemd</w:t>
            </w:r>
            <w:r>
              <w:rPr>
                <w:b w:val="0"/>
              </w:rPr>
              <w:t xml:space="preserve"> aanbod om de sociale re-integratie va</w:t>
            </w:r>
            <w:r w:rsidR="003C5398">
              <w:rPr>
                <w:b w:val="0"/>
              </w:rPr>
              <w:t>n geïnterneerden vorm te geven.</w:t>
            </w:r>
          </w:p>
        </w:tc>
        <w:tc>
          <w:tcPr>
            <w:tcW w:w="1117" w:type="dxa"/>
            <w:tcBorders>
              <w:left w:val="single" w:sz="4" w:space="0" w:color="8BAE00" w:themeColor="accent1"/>
              <w:right w:val="single" w:sz="4" w:space="0" w:color="8BAE00" w:themeColor="accent1"/>
            </w:tcBorders>
          </w:tcPr>
          <w:p w14:paraId="7744A0CD" w14:textId="0A44429E" w:rsidR="00356105" w:rsidRDefault="002C55F0" w:rsidP="004C1C8A">
            <w:pPr>
              <w:jc w:val="both"/>
              <w:cnfStyle w:val="000000000000" w:firstRow="0" w:lastRow="0" w:firstColumn="0" w:lastColumn="0" w:oddVBand="0" w:evenVBand="0" w:oddHBand="0" w:evenHBand="0" w:firstRowFirstColumn="0" w:firstRowLastColumn="0" w:lastRowFirstColumn="0" w:lastRowLastColumn="0"/>
            </w:pPr>
            <w:r>
              <w:t>0</w:t>
            </w:r>
            <w:r w:rsidR="00014BEC">
              <w:t>1/2016</w:t>
            </w:r>
            <w:r>
              <w:t>-heden</w:t>
            </w:r>
          </w:p>
        </w:tc>
        <w:tc>
          <w:tcPr>
            <w:tcW w:w="1990" w:type="dxa"/>
            <w:tcBorders>
              <w:left w:val="single" w:sz="4" w:space="0" w:color="8BAE00" w:themeColor="accent1"/>
            </w:tcBorders>
          </w:tcPr>
          <w:p w14:paraId="7744A0CE" w14:textId="77777777" w:rsidR="00356105" w:rsidRDefault="00356105" w:rsidP="000F5865">
            <w:pPr>
              <w:cnfStyle w:val="000000000000" w:firstRow="0" w:lastRow="0" w:firstColumn="0" w:lastColumn="0" w:oddVBand="0" w:evenVBand="0" w:oddHBand="0" w:evenHBand="0" w:firstRowFirstColumn="0" w:firstRowLastColumn="0" w:lastRowFirstColumn="0" w:lastRowLastColumn="0"/>
              <w:rPr>
                <w:b/>
              </w:rPr>
            </w:pPr>
            <w:r w:rsidRPr="00385A85">
              <w:rPr>
                <w:b/>
              </w:rPr>
              <w:t>BC</w:t>
            </w:r>
          </w:p>
          <w:p w14:paraId="7744A0CF" w14:textId="77777777" w:rsidR="00356105" w:rsidRPr="00385A85" w:rsidRDefault="00356105" w:rsidP="00F30C22">
            <w:pPr>
              <w:cnfStyle w:val="000000000000" w:firstRow="0" w:lastRow="0" w:firstColumn="0" w:lastColumn="0" w:oddVBand="0" w:evenVBand="0" w:oddHBand="0" w:evenHBand="0" w:firstRowFirstColumn="0" w:firstRowLastColumn="0" w:lastRowFirstColumn="0" w:lastRowLastColumn="0"/>
            </w:pPr>
            <w:r w:rsidRPr="00385A85">
              <w:t>FPC</w:t>
            </w:r>
            <w:r>
              <w:t>,</w:t>
            </w:r>
            <w:r w:rsidRPr="00385A85">
              <w:t xml:space="preserve"> </w:t>
            </w:r>
            <w:r w:rsidR="00F30C22">
              <w:t>Dep. WVG</w:t>
            </w:r>
            <w:r w:rsidR="00F400F6">
              <w:t>,</w:t>
            </w:r>
            <w:r w:rsidR="004E7325" w:rsidRPr="00356105">
              <w:t xml:space="preserve"> </w:t>
            </w:r>
            <w:r w:rsidR="00F400F6">
              <w:t>andere Vlaamse beleidsdomeinen en gesubsidieerde sectoren.</w:t>
            </w:r>
          </w:p>
        </w:tc>
      </w:tr>
      <w:tr w:rsidR="00356105" w:rsidRPr="005E1D11" w14:paraId="7744A0D8"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D1" w14:textId="249797FD" w:rsidR="00356105" w:rsidRDefault="007B1104" w:rsidP="004C1C8A">
            <w:pPr>
              <w:jc w:val="both"/>
              <w:rPr>
                <w:b w:val="0"/>
              </w:rPr>
            </w:pPr>
            <w:r w:rsidRPr="007B1104">
              <w:lastRenderedPageBreak/>
              <w:t>2.1c</w:t>
            </w:r>
            <w:r>
              <w:rPr>
                <w:b w:val="0"/>
              </w:rPr>
              <w:t xml:space="preserve"> </w:t>
            </w:r>
            <w:r w:rsidR="00356105">
              <w:rPr>
                <w:b w:val="0"/>
              </w:rPr>
              <w:t xml:space="preserve">BC zoekt naar mogelijkheden om in de laatste afdeling van het FPC (rehabilitatie/resocialisatie) </w:t>
            </w:r>
            <w:r w:rsidR="003C5398">
              <w:rPr>
                <w:b w:val="0"/>
              </w:rPr>
              <w:t>het aanbod vanuit de</w:t>
            </w:r>
            <w:r w:rsidR="00356105">
              <w:rPr>
                <w:b w:val="0"/>
              </w:rPr>
              <w:t xml:space="preserve"> Vlaams </w:t>
            </w:r>
            <w:r w:rsidR="003C5398">
              <w:rPr>
                <w:b w:val="0"/>
              </w:rPr>
              <w:t>diensten</w:t>
            </w:r>
            <w:r w:rsidR="00356105">
              <w:rPr>
                <w:b w:val="0"/>
              </w:rPr>
              <w:t xml:space="preserve"> actief aan te bieden in het FPC.</w:t>
            </w:r>
          </w:p>
          <w:p w14:paraId="7744A0D2" w14:textId="77777777" w:rsidR="00356105" w:rsidRDefault="00356105" w:rsidP="004C1C8A">
            <w:pPr>
              <w:jc w:val="both"/>
              <w:rPr>
                <w:b w:val="0"/>
              </w:rPr>
            </w:pPr>
          </w:p>
          <w:p w14:paraId="7744A0D4" w14:textId="729EAC4D" w:rsidR="002521D0" w:rsidRPr="00F36436" w:rsidRDefault="00356105" w:rsidP="004D3B60">
            <w:pPr>
              <w:jc w:val="both"/>
              <w:rPr>
                <w:b w:val="0"/>
              </w:rPr>
            </w:pPr>
            <w:r w:rsidRPr="00F36436">
              <w:rPr>
                <w:b w:val="0"/>
                <w:u w:val="single"/>
              </w:rPr>
              <w:t>Doel</w:t>
            </w:r>
            <w:r>
              <w:rPr>
                <w:b w:val="0"/>
              </w:rPr>
              <w:t xml:space="preserve">: </w:t>
            </w:r>
            <w:r w:rsidR="003C5398">
              <w:rPr>
                <w:b w:val="0"/>
              </w:rPr>
              <w:t>Continuïteit van zorg</w:t>
            </w:r>
            <w:r w:rsidR="00EF29AD">
              <w:rPr>
                <w:b w:val="0"/>
              </w:rPr>
              <w:t>:</w:t>
            </w:r>
            <w:r w:rsidR="003C5398">
              <w:rPr>
                <w:b w:val="0"/>
              </w:rPr>
              <w:t xml:space="preserve"> Vlaanderen zorgt voor een warme overdracht die </w:t>
            </w:r>
            <w:r w:rsidR="00EF29AD">
              <w:rPr>
                <w:b w:val="0"/>
              </w:rPr>
              <w:t>waar nodig opgestart wordt in</w:t>
            </w:r>
            <w:r w:rsidR="003C5398">
              <w:rPr>
                <w:b w:val="0"/>
              </w:rPr>
              <w:t xml:space="preserve"> het FPC.</w:t>
            </w:r>
            <w:r w:rsidR="007B1104">
              <w:rPr>
                <w:b w:val="0"/>
              </w:rPr>
              <w:t xml:space="preserve"> </w:t>
            </w:r>
            <w:r w:rsidR="002521D0">
              <w:rPr>
                <w:b w:val="0"/>
              </w:rPr>
              <w:t xml:space="preserve">Dit aanbod wordt </w:t>
            </w:r>
            <w:r w:rsidR="004D3B60">
              <w:rPr>
                <w:b w:val="0"/>
              </w:rPr>
              <w:t>ontwikkeld</w:t>
            </w:r>
            <w:r w:rsidR="002521D0">
              <w:rPr>
                <w:b w:val="0"/>
              </w:rPr>
              <w:t xml:space="preserve"> in overleg met het FPC.</w:t>
            </w:r>
          </w:p>
        </w:tc>
        <w:tc>
          <w:tcPr>
            <w:tcW w:w="1117" w:type="dxa"/>
            <w:tcBorders>
              <w:left w:val="single" w:sz="4" w:space="0" w:color="8BAE00" w:themeColor="accent1"/>
              <w:right w:val="single" w:sz="4" w:space="0" w:color="8BAE00" w:themeColor="accent1"/>
            </w:tcBorders>
          </w:tcPr>
          <w:p w14:paraId="7744A0D5" w14:textId="5826F43D" w:rsidR="00356105" w:rsidRDefault="00014BEC" w:rsidP="00A02EE6">
            <w:pPr>
              <w:jc w:val="both"/>
              <w:cnfStyle w:val="000000100000" w:firstRow="0" w:lastRow="0" w:firstColumn="0" w:lastColumn="0" w:oddVBand="0" w:evenVBand="0" w:oddHBand="1" w:evenHBand="0" w:firstRowFirstColumn="0" w:firstRowLastColumn="0" w:lastRowFirstColumn="0" w:lastRowLastColumn="0"/>
            </w:pPr>
            <w:r>
              <w:t>10</w:t>
            </w:r>
            <w:r w:rsidR="00F400F6">
              <w:t>/2016</w:t>
            </w:r>
            <w:r w:rsidR="002C55F0">
              <w:t>- heden</w:t>
            </w:r>
          </w:p>
        </w:tc>
        <w:tc>
          <w:tcPr>
            <w:tcW w:w="1990" w:type="dxa"/>
            <w:tcBorders>
              <w:left w:val="single" w:sz="4" w:space="0" w:color="8BAE00" w:themeColor="accent1"/>
            </w:tcBorders>
          </w:tcPr>
          <w:p w14:paraId="7744A0D6"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sidRPr="00385A85">
              <w:rPr>
                <w:b/>
              </w:rPr>
              <w:t>BC</w:t>
            </w:r>
          </w:p>
          <w:p w14:paraId="7744A0D7" w14:textId="77777777" w:rsidR="00356105" w:rsidRPr="00385A85" w:rsidRDefault="004E7325" w:rsidP="00F30C22">
            <w:pPr>
              <w:cnfStyle w:val="000000100000" w:firstRow="0" w:lastRow="0" w:firstColumn="0" w:lastColumn="0" w:oddVBand="0" w:evenVBand="0" w:oddHBand="1" w:evenHBand="0" w:firstRowFirstColumn="0" w:firstRowLastColumn="0" w:lastRowFirstColumn="0" w:lastRowLastColumn="0"/>
            </w:pPr>
            <w:r w:rsidRPr="00356105">
              <w:t>FPC,</w:t>
            </w:r>
            <w:r>
              <w:t xml:space="preserve"> </w:t>
            </w:r>
            <w:r w:rsidR="00F30C22">
              <w:t>Dep. WVG</w:t>
            </w:r>
            <w:r w:rsidR="00F400F6">
              <w:t>, andere Vlaamse beleidsdomeinen en gesubsidieerde sectoren</w:t>
            </w:r>
          </w:p>
        </w:tc>
      </w:tr>
    </w:tbl>
    <w:p w14:paraId="3CD79FF7" w14:textId="2349C286" w:rsidR="002433D5" w:rsidRDefault="002433D5" w:rsidP="00F34516">
      <w:pPr>
        <w:pStyle w:val="Lijstalinea"/>
        <w:numPr>
          <w:ilvl w:val="0"/>
          <w:numId w:val="21"/>
        </w:numPr>
        <w:jc w:val="both"/>
        <w:rPr>
          <w:sz w:val="18"/>
          <w:szCs w:val="18"/>
        </w:rPr>
      </w:pPr>
      <w:r>
        <w:rPr>
          <w:sz w:val="18"/>
          <w:szCs w:val="18"/>
        </w:rPr>
        <w:t>Patiënten die in een FPC verblijven worden vrijgesteld van inschrijvingsgeld voor opleidingen binnen een CVO.</w:t>
      </w:r>
    </w:p>
    <w:p w14:paraId="6E6C4172" w14:textId="77777777" w:rsidR="002433D5" w:rsidRDefault="002433D5" w:rsidP="00F34516">
      <w:pPr>
        <w:pStyle w:val="Lijstalinea"/>
        <w:numPr>
          <w:ilvl w:val="0"/>
          <w:numId w:val="21"/>
        </w:numPr>
        <w:jc w:val="both"/>
        <w:rPr>
          <w:sz w:val="18"/>
          <w:szCs w:val="18"/>
        </w:rPr>
      </w:pPr>
      <w:r>
        <w:rPr>
          <w:sz w:val="18"/>
          <w:szCs w:val="18"/>
        </w:rPr>
        <w:t>Proefproject VDAB in FPC Gent (inschatten van de afstand tot de arbeidsmarkt + vervolgtraject)</w:t>
      </w:r>
    </w:p>
    <w:p w14:paraId="09FE2B38" w14:textId="77777777" w:rsidR="002433D5" w:rsidRPr="00EB5FED" w:rsidRDefault="002433D5" w:rsidP="00F34516">
      <w:pPr>
        <w:pStyle w:val="Lijstalinea"/>
        <w:numPr>
          <w:ilvl w:val="0"/>
          <w:numId w:val="21"/>
        </w:numPr>
        <w:jc w:val="both"/>
        <w:rPr>
          <w:sz w:val="18"/>
          <w:szCs w:val="18"/>
        </w:rPr>
      </w:pPr>
      <w:r w:rsidRPr="004D3B60">
        <w:rPr>
          <w:sz w:val="18"/>
          <w:szCs w:val="18"/>
        </w:rPr>
        <w:t>Afstemmingsproject van relevante partners om drempels i.f.v. doorstroom van FPC-patiënten van onbetaalde naar betaalde arbeid aan te pakken (provincie Oost Vlaanderen)</w:t>
      </w:r>
    </w:p>
    <w:p w14:paraId="37209435" w14:textId="76CCB28C" w:rsidR="002433D5" w:rsidRDefault="002433D5" w:rsidP="00F34516">
      <w:pPr>
        <w:pStyle w:val="Lijstalinea"/>
        <w:numPr>
          <w:ilvl w:val="0"/>
          <w:numId w:val="21"/>
        </w:numPr>
        <w:jc w:val="both"/>
        <w:rPr>
          <w:sz w:val="18"/>
          <w:szCs w:val="18"/>
        </w:rPr>
      </w:pPr>
      <w:r w:rsidRPr="00135B7C">
        <w:rPr>
          <w:sz w:val="18"/>
          <w:szCs w:val="18"/>
        </w:rPr>
        <w:t>Samenwerkingsakkoord tussen FPC Gent en OBRA|BAKEN (VAPH)</w:t>
      </w:r>
      <w:r>
        <w:rPr>
          <w:sz w:val="18"/>
          <w:szCs w:val="18"/>
        </w:rPr>
        <w:t xml:space="preserve"> op gebied van expertise uitwisseling, zinvolle dagbesteding en bereidheid tot verdere samenwerking</w:t>
      </w:r>
    </w:p>
    <w:p w14:paraId="296CE303" w14:textId="59BB42F1" w:rsidR="00014BEC" w:rsidRPr="00EB5FED" w:rsidRDefault="002433D5" w:rsidP="00F34516">
      <w:pPr>
        <w:pStyle w:val="Lijstalinea"/>
        <w:numPr>
          <w:ilvl w:val="0"/>
          <w:numId w:val="21"/>
        </w:numPr>
        <w:jc w:val="both"/>
        <w:rPr>
          <w:sz w:val="18"/>
          <w:szCs w:val="18"/>
        </w:rPr>
      </w:pPr>
      <w:r>
        <w:rPr>
          <w:sz w:val="18"/>
          <w:szCs w:val="18"/>
        </w:rPr>
        <w:t xml:space="preserve">Bereidheid van Justitiehuis Gent om </w:t>
      </w:r>
      <w:r w:rsidR="00F234F7">
        <w:rPr>
          <w:sz w:val="18"/>
          <w:szCs w:val="18"/>
        </w:rPr>
        <w:t>-</w:t>
      </w:r>
      <w:r>
        <w:rPr>
          <w:sz w:val="18"/>
          <w:szCs w:val="18"/>
        </w:rPr>
        <w:t>voor de start van hun officiële opdracht</w:t>
      </w:r>
      <w:r w:rsidR="00F234F7">
        <w:rPr>
          <w:sz w:val="18"/>
          <w:szCs w:val="18"/>
        </w:rPr>
        <w:t>-</w:t>
      </w:r>
      <w:r w:rsidR="004D3B60">
        <w:rPr>
          <w:sz w:val="18"/>
          <w:szCs w:val="18"/>
        </w:rPr>
        <w:t xml:space="preserve"> te zorgen voor</w:t>
      </w:r>
      <w:r>
        <w:rPr>
          <w:sz w:val="18"/>
          <w:szCs w:val="18"/>
        </w:rPr>
        <w:t xml:space="preserve"> </w:t>
      </w:r>
      <w:r w:rsidR="004766D8">
        <w:rPr>
          <w:sz w:val="18"/>
          <w:szCs w:val="18"/>
        </w:rPr>
        <w:t xml:space="preserve">een </w:t>
      </w:r>
      <w:r w:rsidR="004D3B60">
        <w:rPr>
          <w:sz w:val="18"/>
          <w:szCs w:val="18"/>
        </w:rPr>
        <w:t>warme</w:t>
      </w:r>
      <w:r w:rsidR="004766D8">
        <w:rPr>
          <w:sz w:val="18"/>
          <w:szCs w:val="18"/>
        </w:rPr>
        <w:t xml:space="preserve"> overdracht met FPC Gent</w:t>
      </w:r>
      <w:r>
        <w:rPr>
          <w:sz w:val="18"/>
          <w:szCs w:val="18"/>
        </w:rPr>
        <w:t>.</w:t>
      </w:r>
    </w:p>
    <w:p w14:paraId="04619816" w14:textId="77777777" w:rsidR="00A33397" w:rsidRDefault="00A33397" w:rsidP="006A4FEA">
      <w:pPr>
        <w:jc w:val="both"/>
      </w:pPr>
    </w:p>
    <w:tbl>
      <w:tblPr>
        <w:tblStyle w:val="Lichtelijst-accent1"/>
        <w:tblW w:w="0" w:type="auto"/>
        <w:tblLayout w:type="fixed"/>
        <w:tblLook w:val="04A0" w:firstRow="1" w:lastRow="0" w:firstColumn="1" w:lastColumn="0" w:noHBand="0" w:noVBand="1"/>
      </w:tblPr>
      <w:tblGrid>
        <w:gridCol w:w="6794"/>
        <w:gridCol w:w="1112"/>
        <w:gridCol w:w="1995"/>
      </w:tblGrid>
      <w:tr w:rsidR="00356105" w:rsidRPr="00936B3E" w14:paraId="7744A0DE"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DA" w14:textId="77777777" w:rsidR="00356105" w:rsidRPr="00385A85" w:rsidRDefault="00E223A0" w:rsidP="00F34516">
            <w:pPr>
              <w:pStyle w:val="Kop3"/>
              <w:numPr>
                <w:ilvl w:val="1"/>
                <w:numId w:val="16"/>
              </w:numPr>
              <w:outlineLvl w:val="2"/>
            </w:pPr>
            <w:r>
              <w:t xml:space="preserve">  </w:t>
            </w:r>
            <w:r w:rsidR="00356105" w:rsidRPr="00385A85">
              <w:t xml:space="preserve">Vlaams aanbod </w:t>
            </w:r>
            <w:r w:rsidR="00356105">
              <w:t>in het FPC</w:t>
            </w:r>
            <w:r w:rsidR="00356105" w:rsidRPr="00385A85">
              <w:t xml:space="preserve"> </w:t>
            </w:r>
            <w:r w:rsidR="00356105">
              <w:t xml:space="preserve">brengen dat </w:t>
            </w:r>
            <w:r w:rsidR="00356105" w:rsidRPr="00385A85">
              <w:t>complementair</w:t>
            </w:r>
            <w:r w:rsidR="00356105">
              <w:t xml:space="preserve"> is</w:t>
            </w:r>
            <w:r w:rsidR="00356105" w:rsidRPr="00385A85">
              <w:t xml:space="preserve"> </w:t>
            </w:r>
            <w:r w:rsidR="00356105">
              <w:t>aan</w:t>
            </w:r>
            <w:r w:rsidR="00356105" w:rsidRPr="00385A85">
              <w:t xml:space="preserve"> </w:t>
            </w:r>
            <w:r w:rsidR="00356105">
              <w:t xml:space="preserve">het </w:t>
            </w:r>
            <w:r w:rsidR="00356105" w:rsidRPr="00385A85">
              <w:t xml:space="preserve">zorgaanbod </w:t>
            </w:r>
            <w:r w:rsidR="00356105">
              <w:t>van de uitbater</w:t>
            </w:r>
          </w:p>
        </w:tc>
        <w:tc>
          <w:tcPr>
            <w:tcW w:w="1112" w:type="dxa"/>
            <w:tcBorders>
              <w:left w:val="single" w:sz="4" w:space="0" w:color="8BAE00" w:themeColor="accent1"/>
              <w:right w:val="single" w:sz="4" w:space="0" w:color="8BAE00" w:themeColor="accent1"/>
            </w:tcBorders>
          </w:tcPr>
          <w:p w14:paraId="7744A0DB" w14:textId="77777777" w:rsidR="00356105" w:rsidRDefault="00356105" w:rsidP="004C1C8A">
            <w:pPr>
              <w:cnfStyle w:val="100000000000" w:firstRow="1" w:lastRow="0" w:firstColumn="0" w:lastColumn="0" w:oddVBand="0" w:evenVBand="0" w:oddHBand="0" w:evenHBand="0" w:firstRowFirstColumn="0" w:firstRowLastColumn="0" w:lastRowFirstColumn="0" w:lastRowLastColumn="0"/>
            </w:pPr>
            <w:r>
              <w:t>Timing</w:t>
            </w:r>
          </w:p>
        </w:tc>
        <w:tc>
          <w:tcPr>
            <w:tcW w:w="1995" w:type="dxa"/>
            <w:tcBorders>
              <w:left w:val="single" w:sz="4" w:space="0" w:color="8BAE00" w:themeColor="accent1"/>
            </w:tcBorders>
          </w:tcPr>
          <w:p w14:paraId="7744A0DC" w14:textId="77777777" w:rsidR="00356105" w:rsidRDefault="00356105" w:rsidP="004C1C8A">
            <w:pPr>
              <w:jc w:val="both"/>
              <w:cnfStyle w:val="100000000000" w:firstRow="1" w:lastRow="0" w:firstColumn="0" w:lastColumn="0" w:oddVBand="0" w:evenVBand="0" w:oddHBand="0" w:evenHBand="0" w:firstRowFirstColumn="0" w:firstRowLastColumn="0" w:lastRowFirstColumn="0" w:lastRowLastColumn="0"/>
            </w:pPr>
            <w:r>
              <w:t>Trekker</w:t>
            </w:r>
          </w:p>
          <w:p w14:paraId="7744A0DD" w14:textId="77777777" w:rsidR="00356105" w:rsidRPr="00936B3E" w:rsidRDefault="00356105" w:rsidP="004C1C8A">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356105" w:rsidRPr="00892FBA" w14:paraId="7744A0E6"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DF" w14:textId="7DF7D56B" w:rsidR="00356105" w:rsidRDefault="007B1104" w:rsidP="004C1C8A">
            <w:pPr>
              <w:jc w:val="both"/>
              <w:rPr>
                <w:b w:val="0"/>
              </w:rPr>
            </w:pPr>
            <w:r w:rsidRPr="007B1104">
              <w:t>2.2a</w:t>
            </w:r>
            <w:r>
              <w:rPr>
                <w:b w:val="0"/>
              </w:rPr>
              <w:t xml:space="preserve"> </w:t>
            </w:r>
            <w:r w:rsidR="00356105" w:rsidRPr="00892FBA">
              <w:rPr>
                <w:b w:val="0"/>
              </w:rPr>
              <w:t xml:space="preserve">BC fungeert als aanspreekpersoon voor de Vlaamse </w:t>
            </w:r>
            <w:r w:rsidR="00356105">
              <w:rPr>
                <w:b w:val="0"/>
              </w:rPr>
              <w:t>hulp</w:t>
            </w:r>
            <w:r w:rsidR="00356105" w:rsidRPr="00892FBA">
              <w:rPr>
                <w:b w:val="0"/>
              </w:rPr>
              <w:t>- en dienstverlening</w:t>
            </w:r>
            <w:r w:rsidR="00356105">
              <w:rPr>
                <w:b w:val="0"/>
              </w:rPr>
              <w:t xml:space="preserve"> </w:t>
            </w:r>
            <w:r w:rsidR="00356105" w:rsidRPr="00892FBA">
              <w:rPr>
                <w:b w:val="0"/>
              </w:rPr>
              <w:t>in het FPC</w:t>
            </w:r>
            <w:r w:rsidR="00356105">
              <w:rPr>
                <w:b w:val="0"/>
              </w:rPr>
              <w:t>.</w:t>
            </w:r>
            <w:r w:rsidR="00356105" w:rsidRPr="00892FBA">
              <w:rPr>
                <w:b w:val="0"/>
              </w:rPr>
              <w:t xml:space="preserve"> </w:t>
            </w:r>
          </w:p>
          <w:p w14:paraId="7744A0E0" w14:textId="77777777" w:rsidR="00356105" w:rsidRPr="00892FBA" w:rsidRDefault="006C0149" w:rsidP="004C1C8A">
            <w:pPr>
              <w:jc w:val="both"/>
              <w:rPr>
                <w:b w:val="0"/>
              </w:rPr>
            </w:pPr>
            <w:r>
              <w:rPr>
                <w:b w:val="0"/>
              </w:rPr>
              <w:t>(</w:t>
            </w:r>
            <w:r w:rsidR="00356105">
              <w:rPr>
                <w:b w:val="0"/>
              </w:rPr>
              <w:t>Vlaamse Hulp- en dienstverlening =</w:t>
            </w:r>
            <w:r w:rsidR="00356105" w:rsidRPr="00892FBA">
              <w:rPr>
                <w:b w:val="0"/>
              </w:rPr>
              <w:t xml:space="preserve"> </w:t>
            </w:r>
            <w:r w:rsidR="00356105">
              <w:rPr>
                <w:b w:val="0"/>
              </w:rPr>
              <w:t>Welzijn, Onderwijs en V</w:t>
            </w:r>
            <w:r w:rsidR="00356105" w:rsidRPr="00892FBA">
              <w:rPr>
                <w:b w:val="0"/>
              </w:rPr>
              <w:t xml:space="preserve">orming, </w:t>
            </w:r>
            <w:r w:rsidR="00356105">
              <w:rPr>
                <w:b w:val="0"/>
              </w:rPr>
              <w:t>Cultuur en Sport,</w:t>
            </w:r>
            <w:r w:rsidR="00356105" w:rsidRPr="00892FBA">
              <w:rPr>
                <w:b w:val="0"/>
              </w:rPr>
              <w:t xml:space="preserve"> </w:t>
            </w:r>
            <w:r w:rsidR="00356105">
              <w:rPr>
                <w:b w:val="0"/>
              </w:rPr>
              <w:t>enz.</w:t>
            </w:r>
            <w:r>
              <w:rPr>
                <w:b w:val="0"/>
              </w:rPr>
              <w:t>)</w:t>
            </w:r>
          </w:p>
          <w:p w14:paraId="7744A0E1" w14:textId="77777777" w:rsidR="00356105" w:rsidRPr="00892FBA" w:rsidRDefault="00356105" w:rsidP="004C1C8A">
            <w:pPr>
              <w:jc w:val="both"/>
              <w:rPr>
                <w:b w:val="0"/>
              </w:rPr>
            </w:pPr>
          </w:p>
          <w:p w14:paraId="7744A0E2" w14:textId="77777777" w:rsidR="00356105" w:rsidRPr="005E1D11" w:rsidRDefault="00356105" w:rsidP="00EF29AD">
            <w:pPr>
              <w:jc w:val="both"/>
              <w:rPr>
                <w:b w:val="0"/>
              </w:rPr>
            </w:pPr>
            <w:r w:rsidRPr="00892FBA">
              <w:rPr>
                <w:b w:val="0"/>
                <w:u w:val="single"/>
              </w:rPr>
              <w:t>Doel</w:t>
            </w:r>
            <w:r w:rsidRPr="00892FBA">
              <w:rPr>
                <w:b w:val="0"/>
              </w:rPr>
              <w:t xml:space="preserve">: </w:t>
            </w:r>
            <w:r>
              <w:rPr>
                <w:b w:val="0"/>
              </w:rPr>
              <w:t>Vlotte samenwerking tot stand brengen tussen de Vlaamse hulp- en dienstverlening</w:t>
            </w:r>
            <w:r w:rsidR="00EF29AD">
              <w:rPr>
                <w:b w:val="0"/>
              </w:rPr>
              <w:t xml:space="preserve"> </w:t>
            </w:r>
            <w:r>
              <w:rPr>
                <w:b w:val="0"/>
              </w:rPr>
              <w:t>en de uitbater van het FPC.</w:t>
            </w:r>
          </w:p>
        </w:tc>
        <w:tc>
          <w:tcPr>
            <w:tcW w:w="1112" w:type="dxa"/>
            <w:tcBorders>
              <w:left w:val="single" w:sz="4" w:space="0" w:color="8BAE00" w:themeColor="accent1"/>
              <w:right w:val="single" w:sz="4" w:space="0" w:color="8BAE00" w:themeColor="accent1"/>
            </w:tcBorders>
          </w:tcPr>
          <w:p w14:paraId="7744A0E3" w14:textId="6974B541" w:rsidR="00356105" w:rsidRDefault="00C97EF2" w:rsidP="00684044">
            <w:pPr>
              <w:jc w:val="both"/>
              <w:cnfStyle w:val="000000100000" w:firstRow="0" w:lastRow="0" w:firstColumn="0" w:lastColumn="0" w:oddVBand="0" w:evenVBand="0" w:oddHBand="1" w:evenHBand="0" w:firstRowFirstColumn="0" w:firstRowLastColumn="0" w:lastRowFirstColumn="0" w:lastRowLastColumn="0"/>
            </w:pPr>
            <w:r>
              <w:t>continu</w:t>
            </w:r>
          </w:p>
        </w:tc>
        <w:tc>
          <w:tcPr>
            <w:tcW w:w="1995" w:type="dxa"/>
            <w:tcBorders>
              <w:left w:val="single" w:sz="4" w:space="0" w:color="8BAE00" w:themeColor="accent1"/>
            </w:tcBorders>
          </w:tcPr>
          <w:p w14:paraId="7744A0E4" w14:textId="77777777" w:rsidR="00356105" w:rsidRDefault="00356105" w:rsidP="000F5865">
            <w:pPr>
              <w:cnfStyle w:val="000000100000" w:firstRow="0" w:lastRow="0" w:firstColumn="0" w:lastColumn="0" w:oddVBand="0" w:evenVBand="0" w:oddHBand="1" w:evenHBand="0" w:firstRowFirstColumn="0" w:firstRowLastColumn="0" w:lastRowFirstColumn="0" w:lastRowLastColumn="0"/>
              <w:rPr>
                <w:b/>
              </w:rPr>
            </w:pPr>
            <w:r w:rsidRPr="00892FBA">
              <w:rPr>
                <w:b/>
              </w:rPr>
              <w:t>BC</w:t>
            </w:r>
          </w:p>
          <w:p w14:paraId="7744A0E5" w14:textId="77777777" w:rsidR="00356105" w:rsidRPr="00892FBA" w:rsidRDefault="00356105" w:rsidP="00F30C22">
            <w:pPr>
              <w:cnfStyle w:val="000000100000" w:firstRow="0" w:lastRow="0" w:firstColumn="0" w:lastColumn="0" w:oddVBand="0" w:evenVBand="0" w:oddHBand="1" w:evenHBand="0" w:firstRowFirstColumn="0" w:firstRowLastColumn="0" w:lastRowFirstColumn="0" w:lastRowLastColumn="0"/>
            </w:pPr>
            <w:r>
              <w:t xml:space="preserve">FPC, </w:t>
            </w:r>
            <w:r w:rsidR="00F30C22">
              <w:t>Dep. WVG,</w:t>
            </w:r>
            <w:r w:rsidR="00F400F6">
              <w:t xml:space="preserve"> </w:t>
            </w:r>
            <w:r w:rsidR="006C0149">
              <w:t>andere Vlaamse beleidsdomeinen</w:t>
            </w:r>
            <w:r w:rsidR="00F400F6">
              <w:t xml:space="preserve"> en gesubsidieerde sectoren</w:t>
            </w:r>
          </w:p>
        </w:tc>
      </w:tr>
      <w:tr w:rsidR="00356105" w:rsidRPr="00AA04C4" w14:paraId="7744A0EE" w14:textId="77777777" w:rsidTr="00EB5FED">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0E7" w14:textId="040B406B" w:rsidR="00356105" w:rsidRPr="00AA04C4" w:rsidRDefault="007B1104" w:rsidP="004C1C8A">
            <w:pPr>
              <w:jc w:val="both"/>
              <w:rPr>
                <w:b w:val="0"/>
              </w:rPr>
            </w:pPr>
            <w:r w:rsidRPr="007B1104">
              <w:t>2.2b</w:t>
            </w:r>
            <w:r>
              <w:rPr>
                <w:b w:val="0"/>
              </w:rPr>
              <w:t xml:space="preserve"> </w:t>
            </w:r>
            <w:r w:rsidR="00356105" w:rsidRPr="00AA04C4">
              <w:rPr>
                <w:b w:val="0"/>
              </w:rPr>
              <w:t xml:space="preserve">BC </w:t>
            </w:r>
            <w:r w:rsidR="00356105">
              <w:rPr>
                <w:b w:val="0"/>
              </w:rPr>
              <w:t xml:space="preserve">ontwikkelt </w:t>
            </w:r>
            <w:r w:rsidR="00356105" w:rsidRPr="00AA04C4">
              <w:rPr>
                <w:b w:val="0"/>
              </w:rPr>
              <w:t xml:space="preserve">samen met de uitbater specifiek hulp- en dienstverleningsaanbod </w:t>
            </w:r>
            <w:r w:rsidR="00356105">
              <w:rPr>
                <w:b w:val="0"/>
              </w:rPr>
              <w:t>in</w:t>
            </w:r>
            <w:r w:rsidR="00356105" w:rsidRPr="00AA04C4">
              <w:rPr>
                <w:b w:val="0"/>
              </w:rPr>
              <w:t xml:space="preserve"> het FPC.</w:t>
            </w:r>
          </w:p>
          <w:p w14:paraId="7744A0E8" w14:textId="77777777" w:rsidR="00356105" w:rsidRPr="00AA04C4" w:rsidRDefault="00356105" w:rsidP="004C1C8A">
            <w:pPr>
              <w:jc w:val="both"/>
              <w:rPr>
                <w:b w:val="0"/>
              </w:rPr>
            </w:pPr>
          </w:p>
          <w:p w14:paraId="7744A0E9" w14:textId="77777777" w:rsidR="00356105" w:rsidRDefault="00356105" w:rsidP="004C1C8A">
            <w:pPr>
              <w:jc w:val="both"/>
              <w:rPr>
                <w:b w:val="0"/>
              </w:rPr>
            </w:pPr>
            <w:r w:rsidRPr="00AA04C4">
              <w:rPr>
                <w:b w:val="0"/>
                <w:u w:val="single"/>
              </w:rPr>
              <w:t>Doel</w:t>
            </w:r>
            <w:r w:rsidRPr="00AA04C4">
              <w:rPr>
                <w:b w:val="0"/>
              </w:rPr>
              <w:t xml:space="preserve">: </w:t>
            </w:r>
            <w:r>
              <w:rPr>
                <w:b w:val="0"/>
              </w:rPr>
              <w:t>De mens in een breder perspectief plaatsen (aanvullend aanbod op centrale zorgdimensie vanuit het FPC) en de samenleving binnen brengen (</w:t>
            </w:r>
            <w:r w:rsidRPr="00AA04C4">
              <w:rPr>
                <w:b w:val="0"/>
              </w:rPr>
              <w:t xml:space="preserve">via </w:t>
            </w:r>
            <w:r>
              <w:rPr>
                <w:b w:val="0"/>
              </w:rPr>
              <w:t xml:space="preserve">samenwerking met externe </w:t>
            </w:r>
            <w:r w:rsidRPr="00AA04C4">
              <w:rPr>
                <w:b w:val="0"/>
              </w:rPr>
              <w:t>organisaties).</w:t>
            </w:r>
          </w:p>
          <w:p w14:paraId="7744A0EA" w14:textId="6D6A39A4" w:rsidR="00356105" w:rsidRPr="00892FBA" w:rsidRDefault="00356105" w:rsidP="00B36BF0">
            <w:pPr>
              <w:jc w:val="both"/>
              <w:rPr>
                <w:b w:val="0"/>
              </w:rPr>
            </w:pPr>
            <w:r>
              <w:rPr>
                <w:b w:val="0"/>
              </w:rPr>
              <w:t xml:space="preserve">Dit aanbod wordt </w:t>
            </w:r>
            <w:r w:rsidR="00B36BF0">
              <w:rPr>
                <w:b w:val="0"/>
              </w:rPr>
              <w:t>ontwikkeld</w:t>
            </w:r>
            <w:r>
              <w:rPr>
                <w:b w:val="0"/>
              </w:rPr>
              <w:t xml:space="preserve"> in overleg met het FPC.</w:t>
            </w:r>
          </w:p>
        </w:tc>
        <w:tc>
          <w:tcPr>
            <w:tcW w:w="1112" w:type="dxa"/>
            <w:tcBorders>
              <w:left w:val="single" w:sz="4" w:space="0" w:color="8BAE00" w:themeColor="accent1"/>
              <w:right w:val="single" w:sz="4" w:space="0" w:color="8BAE00" w:themeColor="accent1"/>
            </w:tcBorders>
          </w:tcPr>
          <w:p w14:paraId="7744A0EB" w14:textId="50B20CC6" w:rsidR="00356105" w:rsidRDefault="004766D8" w:rsidP="004766D8">
            <w:pPr>
              <w:jc w:val="both"/>
              <w:cnfStyle w:val="000000000000" w:firstRow="0" w:lastRow="0" w:firstColumn="0" w:lastColumn="0" w:oddVBand="0" w:evenVBand="0" w:oddHBand="0" w:evenHBand="0" w:firstRowFirstColumn="0" w:firstRowLastColumn="0" w:lastRowFirstColumn="0" w:lastRowLastColumn="0"/>
            </w:pPr>
            <w:r>
              <w:t>10/</w:t>
            </w:r>
            <w:r w:rsidR="00356105">
              <w:t>2016</w:t>
            </w:r>
            <w:r w:rsidR="00C97EF2">
              <w:t>-heden</w:t>
            </w:r>
          </w:p>
        </w:tc>
        <w:tc>
          <w:tcPr>
            <w:tcW w:w="1995" w:type="dxa"/>
            <w:tcBorders>
              <w:left w:val="single" w:sz="4" w:space="0" w:color="8BAE00" w:themeColor="accent1"/>
            </w:tcBorders>
          </w:tcPr>
          <w:p w14:paraId="7744A0EC" w14:textId="77777777" w:rsidR="00356105" w:rsidRDefault="00356105" w:rsidP="000F5865">
            <w:pPr>
              <w:cnfStyle w:val="000000000000" w:firstRow="0" w:lastRow="0" w:firstColumn="0" w:lastColumn="0" w:oddVBand="0" w:evenVBand="0" w:oddHBand="0" w:evenHBand="0" w:firstRowFirstColumn="0" w:firstRowLastColumn="0" w:lastRowFirstColumn="0" w:lastRowLastColumn="0"/>
              <w:rPr>
                <w:b/>
              </w:rPr>
            </w:pPr>
            <w:r>
              <w:rPr>
                <w:b/>
              </w:rPr>
              <w:t>BC</w:t>
            </w:r>
          </w:p>
          <w:p w14:paraId="7744A0ED" w14:textId="77777777" w:rsidR="00356105" w:rsidRPr="00AA04C4" w:rsidRDefault="00356105" w:rsidP="00F400F6">
            <w:pPr>
              <w:cnfStyle w:val="000000000000" w:firstRow="0" w:lastRow="0" w:firstColumn="0" w:lastColumn="0" w:oddVBand="0" w:evenVBand="0" w:oddHBand="0" w:evenHBand="0" w:firstRowFirstColumn="0" w:firstRowLastColumn="0" w:lastRowFirstColumn="0" w:lastRowLastColumn="0"/>
            </w:pPr>
            <w:r>
              <w:t xml:space="preserve">FPC, </w:t>
            </w:r>
            <w:r w:rsidR="00F30C22">
              <w:t>Dep. WVG</w:t>
            </w:r>
            <w:r w:rsidR="00F400F6">
              <w:t>,</w:t>
            </w:r>
            <w:r w:rsidR="006C0149">
              <w:t xml:space="preserve"> andere Vlaamse beleidsdomeinen</w:t>
            </w:r>
            <w:r w:rsidR="00F400F6">
              <w:t xml:space="preserve"> en gesubsidieerde sectoren</w:t>
            </w:r>
          </w:p>
        </w:tc>
      </w:tr>
    </w:tbl>
    <w:p w14:paraId="7744A0EF" w14:textId="4F5E8337" w:rsidR="00356105" w:rsidRDefault="004766D8" w:rsidP="00F34516">
      <w:pPr>
        <w:pStyle w:val="Lijstalinea"/>
        <w:numPr>
          <w:ilvl w:val="0"/>
          <w:numId w:val="22"/>
        </w:numPr>
        <w:jc w:val="both"/>
        <w:rPr>
          <w:sz w:val="18"/>
          <w:szCs w:val="18"/>
        </w:rPr>
      </w:pPr>
      <w:r>
        <w:rPr>
          <w:sz w:val="18"/>
          <w:szCs w:val="18"/>
        </w:rPr>
        <w:t xml:space="preserve">Regulier aanbod </w:t>
      </w:r>
      <w:r w:rsidR="00B36BF0">
        <w:rPr>
          <w:sz w:val="18"/>
          <w:szCs w:val="18"/>
        </w:rPr>
        <w:t>CBE werd verkend maar stopgezet, de</w:t>
      </w:r>
      <w:r>
        <w:rPr>
          <w:sz w:val="18"/>
          <w:szCs w:val="18"/>
        </w:rPr>
        <w:t xml:space="preserve"> </w:t>
      </w:r>
      <w:r w:rsidR="00B36BF0">
        <w:rPr>
          <w:sz w:val="18"/>
          <w:szCs w:val="18"/>
        </w:rPr>
        <w:t>mogelijkheid tot aanbod op maat wordt onderzocht</w:t>
      </w:r>
    </w:p>
    <w:p w14:paraId="4E92141B" w14:textId="4F4E1206" w:rsidR="004766D8" w:rsidRDefault="004766D8" w:rsidP="00F34516">
      <w:pPr>
        <w:pStyle w:val="Lijstalinea"/>
        <w:numPr>
          <w:ilvl w:val="0"/>
          <w:numId w:val="22"/>
        </w:numPr>
        <w:jc w:val="both"/>
        <w:rPr>
          <w:sz w:val="18"/>
          <w:szCs w:val="18"/>
        </w:rPr>
      </w:pPr>
      <w:r>
        <w:rPr>
          <w:sz w:val="18"/>
          <w:szCs w:val="18"/>
        </w:rPr>
        <w:t>Aanbod vanuit CVO KISP (basis hout en fietshersteller)</w:t>
      </w:r>
    </w:p>
    <w:p w14:paraId="28E40986" w14:textId="17264C3F" w:rsidR="004766D8" w:rsidRPr="00EB5FED" w:rsidRDefault="004766D8" w:rsidP="00F34516">
      <w:pPr>
        <w:pStyle w:val="Lijstalinea"/>
        <w:numPr>
          <w:ilvl w:val="0"/>
          <w:numId w:val="22"/>
        </w:numPr>
        <w:jc w:val="both"/>
        <w:rPr>
          <w:sz w:val="18"/>
          <w:szCs w:val="18"/>
        </w:rPr>
      </w:pPr>
      <w:r>
        <w:rPr>
          <w:sz w:val="18"/>
          <w:szCs w:val="18"/>
        </w:rPr>
        <w:t>Samenwerking met LOGO, G-sport en Vorming Plus worden verder verkend door FPC Gent</w:t>
      </w:r>
    </w:p>
    <w:p w14:paraId="677A3D34" w14:textId="77777777" w:rsidR="00B206DC" w:rsidRDefault="00B206DC" w:rsidP="006A4FEA">
      <w:pPr>
        <w:jc w:val="both"/>
      </w:pPr>
    </w:p>
    <w:tbl>
      <w:tblPr>
        <w:tblStyle w:val="Tabelraster"/>
        <w:tblW w:w="9990" w:type="dxa"/>
        <w:tblBorders>
          <w:top w:val="single" w:sz="4" w:space="0" w:color="8BAE00" w:themeColor="text2"/>
          <w:left w:val="single" w:sz="4" w:space="0" w:color="8BAE00" w:themeColor="text2"/>
          <w:bottom w:val="single" w:sz="4" w:space="0" w:color="8BAE00" w:themeColor="text2"/>
          <w:right w:val="single" w:sz="4" w:space="0" w:color="8BAE00" w:themeColor="text2"/>
          <w:insideH w:val="single" w:sz="4" w:space="0" w:color="8BAE00" w:themeColor="text2"/>
          <w:insideV w:val="single" w:sz="4" w:space="0" w:color="8BAE00" w:themeColor="text2"/>
        </w:tblBorders>
        <w:tblLook w:val="04A0" w:firstRow="1" w:lastRow="0" w:firstColumn="1" w:lastColumn="0" w:noHBand="0" w:noVBand="1"/>
      </w:tblPr>
      <w:tblGrid>
        <w:gridCol w:w="6799"/>
        <w:gridCol w:w="1134"/>
        <w:gridCol w:w="2057"/>
      </w:tblGrid>
      <w:tr w:rsidR="006445EC" w14:paraId="7055B812" w14:textId="77777777" w:rsidTr="00F234F7">
        <w:trPr>
          <w:trHeight w:val="874"/>
        </w:trPr>
        <w:tc>
          <w:tcPr>
            <w:tcW w:w="6799" w:type="dxa"/>
            <w:shd w:val="clear" w:color="auto" w:fill="8BAE00" w:themeFill="text2"/>
          </w:tcPr>
          <w:p w14:paraId="09DB1DAD" w14:textId="6C966273" w:rsidR="006445EC" w:rsidRPr="00E550CF" w:rsidRDefault="00483BDD" w:rsidP="00F34516">
            <w:pPr>
              <w:pStyle w:val="Kop3"/>
              <w:numPr>
                <w:ilvl w:val="1"/>
                <w:numId w:val="16"/>
              </w:numPr>
              <w:outlineLvl w:val="2"/>
              <w:rPr>
                <w:b/>
                <w:color w:val="FFFFFF" w:themeColor="background1"/>
              </w:rPr>
            </w:pPr>
            <w:r w:rsidRPr="00E550CF">
              <w:rPr>
                <w:b/>
                <w:color w:val="FFFFFF" w:themeColor="background1"/>
              </w:rPr>
              <w:t xml:space="preserve">Uitvoeren van de inspectiebevoegdheid van Zorginspectie voor </w:t>
            </w:r>
            <w:r w:rsidR="00B50864" w:rsidRPr="00E550CF">
              <w:rPr>
                <w:b/>
                <w:color w:val="FFFFFF" w:themeColor="background1"/>
              </w:rPr>
              <w:t>de FPC’s</w:t>
            </w:r>
          </w:p>
        </w:tc>
        <w:tc>
          <w:tcPr>
            <w:tcW w:w="1134" w:type="dxa"/>
            <w:shd w:val="clear" w:color="auto" w:fill="8BAE00" w:themeFill="text2"/>
          </w:tcPr>
          <w:p w14:paraId="360E2AAC" w14:textId="67B16A22" w:rsidR="006445EC" w:rsidRPr="00F234F7" w:rsidRDefault="006445EC" w:rsidP="00B04959">
            <w:pPr>
              <w:rPr>
                <w:b/>
                <w:color w:val="FFFFFF" w:themeColor="background1"/>
              </w:rPr>
            </w:pPr>
            <w:r w:rsidRPr="00F234F7">
              <w:rPr>
                <w:b/>
                <w:color w:val="FFFFFF" w:themeColor="background1"/>
              </w:rPr>
              <w:t>Timing</w:t>
            </w:r>
          </w:p>
        </w:tc>
        <w:tc>
          <w:tcPr>
            <w:tcW w:w="2057" w:type="dxa"/>
            <w:shd w:val="clear" w:color="auto" w:fill="8BAE00" w:themeFill="text2"/>
          </w:tcPr>
          <w:p w14:paraId="26D5D443" w14:textId="77777777" w:rsidR="006445EC" w:rsidRDefault="006445EC" w:rsidP="00B04959">
            <w:pPr>
              <w:rPr>
                <w:b/>
                <w:color w:val="FFFFFF" w:themeColor="background1"/>
              </w:rPr>
            </w:pPr>
            <w:r w:rsidRPr="00F234F7">
              <w:rPr>
                <w:b/>
                <w:color w:val="FFFFFF" w:themeColor="background1"/>
              </w:rPr>
              <w:t>Trekker</w:t>
            </w:r>
          </w:p>
          <w:p w14:paraId="5887E47F" w14:textId="1C4EF29F" w:rsidR="00F234F7" w:rsidRPr="00F234F7" w:rsidRDefault="00F234F7" w:rsidP="00B04959">
            <w:pPr>
              <w:rPr>
                <w:color w:val="FFFFFF" w:themeColor="background1"/>
              </w:rPr>
            </w:pPr>
            <w:r w:rsidRPr="00F234F7">
              <w:rPr>
                <w:color w:val="FFFFFF" w:themeColor="background1"/>
              </w:rPr>
              <w:t>Betrokkene</w:t>
            </w:r>
          </w:p>
        </w:tc>
      </w:tr>
      <w:tr w:rsidR="006445EC" w14:paraId="3BCFAE14" w14:textId="77777777" w:rsidTr="00EB5FED">
        <w:trPr>
          <w:trHeight w:val="528"/>
        </w:trPr>
        <w:tc>
          <w:tcPr>
            <w:tcW w:w="6799" w:type="dxa"/>
          </w:tcPr>
          <w:p w14:paraId="01F1E85C" w14:textId="5DF46E1C" w:rsidR="006445EC" w:rsidRDefault="007B1104" w:rsidP="00B04959">
            <w:r w:rsidRPr="00EB5FED">
              <w:rPr>
                <w:b/>
              </w:rPr>
              <w:t>2.3a</w:t>
            </w:r>
            <w:r>
              <w:t xml:space="preserve"> </w:t>
            </w:r>
            <w:r w:rsidR="006445EC">
              <w:t>Uitvoeri</w:t>
            </w:r>
            <w:r w:rsidR="00915304">
              <w:t>ng geplande audits in het kader van het protocolakkoord FPC Gent.</w:t>
            </w:r>
          </w:p>
          <w:p w14:paraId="11F2F56D" w14:textId="77777777" w:rsidR="00915304" w:rsidRDefault="00915304" w:rsidP="00B04959"/>
          <w:p w14:paraId="013BC75A" w14:textId="06438FFE" w:rsidR="006445EC" w:rsidRDefault="006445EC" w:rsidP="007F7E81">
            <w:r w:rsidRPr="00EB5FED">
              <w:rPr>
                <w:u w:val="single"/>
              </w:rPr>
              <w:t>Doel:</w:t>
            </w:r>
            <w:r>
              <w:t xml:space="preserve"> Zorginspectie </w:t>
            </w:r>
            <w:r w:rsidR="00915304">
              <w:t>volgt de kwaliteit van zorg op in  FPC Gent</w:t>
            </w:r>
          </w:p>
        </w:tc>
        <w:tc>
          <w:tcPr>
            <w:tcW w:w="1134" w:type="dxa"/>
          </w:tcPr>
          <w:p w14:paraId="6D5B6D62" w14:textId="32C9DFEA" w:rsidR="006445EC" w:rsidRDefault="006445EC" w:rsidP="00B04959">
            <w:r>
              <w:t>2015-heden</w:t>
            </w:r>
          </w:p>
        </w:tc>
        <w:tc>
          <w:tcPr>
            <w:tcW w:w="2057" w:type="dxa"/>
          </w:tcPr>
          <w:p w14:paraId="52441076" w14:textId="77777777" w:rsidR="006445EC" w:rsidRDefault="006445EC" w:rsidP="00B04959">
            <w:pPr>
              <w:rPr>
                <w:b/>
              </w:rPr>
            </w:pPr>
            <w:r w:rsidRPr="00EB5FED">
              <w:rPr>
                <w:b/>
              </w:rPr>
              <w:t>ZI</w:t>
            </w:r>
          </w:p>
          <w:p w14:paraId="67803074" w14:textId="442B8B9D" w:rsidR="00A14E4B" w:rsidRPr="00A14E4B" w:rsidRDefault="00A14E4B" w:rsidP="00B04959">
            <w:r w:rsidRPr="00EB5FED">
              <w:t>BC, Z&amp;G</w:t>
            </w:r>
          </w:p>
        </w:tc>
      </w:tr>
    </w:tbl>
    <w:p w14:paraId="5771035B" w14:textId="77777777" w:rsidR="00F234F7" w:rsidRPr="0076173F" w:rsidRDefault="00F234F7" w:rsidP="00F34516">
      <w:pPr>
        <w:pStyle w:val="Lijstalinea"/>
        <w:numPr>
          <w:ilvl w:val="0"/>
          <w:numId w:val="26"/>
        </w:numPr>
        <w:rPr>
          <w:sz w:val="18"/>
          <w:szCs w:val="18"/>
        </w:rPr>
      </w:pPr>
      <w:r w:rsidRPr="0076173F">
        <w:rPr>
          <w:sz w:val="18"/>
          <w:szCs w:val="18"/>
        </w:rPr>
        <w:t>een eerste oriënterende audit</w:t>
      </w:r>
      <w:r>
        <w:rPr>
          <w:sz w:val="18"/>
          <w:szCs w:val="18"/>
        </w:rPr>
        <w:t xml:space="preserve"> FPC Gent</w:t>
      </w:r>
      <w:r w:rsidRPr="0076173F">
        <w:rPr>
          <w:sz w:val="18"/>
          <w:szCs w:val="18"/>
        </w:rPr>
        <w:t xml:space="preserve"> (ein</w:t>
      </w:r>
      <w:r>
        <w:rPr>
          <w:sz w:val="18"/>
          <w:szCs w:val="18"/>
        </w:rPr>
        <w:t>d 2015 – verslag februari 2016)</w:t>
      </w:r>
      <w:r w:rsidRPr="0076173F">
        <w:rPr>
          <w:sz w:val="18"/>
          <w:szCs w:val="18"/>
        </w:rPr>
        <w:t xml:space="preserve"> </w:t>
      </w:r>
    </w:p>
    <w:p w14:paraId="259A9A91" w14:textId="77777777" w:rsidR="00F234F7" w:rsidRDefault="00F234F7" w:rsidP="00F34516">
      <w:pPr>
        <w:pStyle w:val="Lijstalinea"/>
        <w:numPr>
          <w:ilvl w:val="0"/>
          <w:numId w:val="26"/>
        </w:numPr>
        <w:rPr>
          <w:sz w:val="18"/>
          <w:szCs w:val="18"/>
        </w:rPr>
      </w:pPr>
      <w:r w:rsidRPr="00EB5FED">
        <w:rPr>
          <w:sz w:val="18"/>
          <w:szCs w:val="18"/>
        </w:rPr>
        <w:t xml:space="preserve">een opvolgingsaudit </w:t>
      </w:r>
      <w:r>
        <w:rPr>
          <w:sz w:val="18"/>
          <w:szCs w:val="18"/>
        </w:rPr>
        <w:t xml:space="preserve">FPC Gent </w:t>
      </w:r>
      <w:r w:rsidRPr="00EB5FED">
        <w:rPr>
          <w:sz w:val="18"/>
          <w:szCs w:val="18"/>
        </w:rPr>
        <w:t xml:space="preserve">(januari 2017 – verslag maart </w:t>
      </w:r>
      <w:r>
        <w:rPr>
          <w:sz w:val="18"/>
          <w:szCs w:val="18"/>
        </w:rPr>
        <w:t>2017</w:t>
      </w:r>
      <w:r w:rsidRPr="00EB5FED">
        <w:rPr>
          <w:sz w:val="18"/>
          <w:szCs w:val="18"/>
        </w:rPr>
        <w:t>)</w:t>
      </w:r>
    </w:p>
    <w:p w14:paraId="79BFA86F" w14:textId="30FFD7BD" w:rsidR="00E550CF" w:rsidRDefault="00E550CF"/>
    <w:p w14:paraId="787A2DDE" w14:textId="77777777" w:rsidR="00E550CF" w:rsidRDefault="00E550CF"/>
    <w:p w14:paraId="68B8199B" w14:textId="77777777" w:rsidR="00E550CF" w:rsidRDefault="00E550CF"/>
    <w:tbl>
      <w:tblPr>
        <w:tblStyle w:val="Tabelraster"/>
        <w:tblW w:w="9990" w:type="dxa"/>
        <w:tblBorders>
          <w:top w:val="single" w:sz="4" w:space="0" w:color="8BAE00" w:themeColor="text2"/>
          <w:left w:val="single" w:sz="4" w:space="0" w:color="8BAE00" w:themeColor="text2"/>
          <w:bottom w:val="single" w:sz="4" w:space="0" w:color="8BAE00" w:themeColor="text2"/>
          <w:right w:val="single" w:sz="4" w:space="0" w:color="8BAE00" w:themeColor="text2"/>
          <w:insideH w:val="single" w:sz="4" w:space="0" w:color="8BAE00" w:themeColor="text2"/>
          <w:insideV w:val="single" w:sz="4" w:space="0" w:color="8BAE00" w:themeColor="text2"/>
        </w:tblBorders>
        <w:tblLook w:val="04A0" w:firstRow="1" w:lastRow="0" w:firstColumn="1" w:lastColumn="0" w:noHBand="0" w:noVBand="1"/>
      </w:tblPr>
      <w:tblGrid>
        <w:gridCol w:w="6799"/>
        <w:gridCol w:w="1134"/>
        <w:gridCol w:w="2057"/>
      </w:tblGrid>
      <w:tr w:rsidR="00E550CF" w:rsidRPr="007F7E81" w14:paraId="0B9ECD5E" w14:textId="77777777" w:rsidTr="00E550CF">
        <w:trPr>
          <w:trHeight w:val="528"/>
        </w:trPr>
        <w:tc>
          <w:tcPr>
            <w:tcW w:w="6799" w:type="dxa"/>
          </w:tcPr>
          <w:p w14:paraId="33434E4C" w14:textId="05CF0C09" w:rsidR="00E550CF" w:rsidRDefault="00E550CF" w:rsidP="000343CA">
            <w:r w:rsidRPr="00EB5FED">
              <w:rPr>
                <w:b/>
              </w:rPr>
              <w:t>2.3b</w:t>
            </w:r>
            <w:r>
              <w:t xml:space="preserve"> Het protocolakkoord FPC Gent wordt geëvalueerd en er wordt nagegaan welke rol Zorginspectie heeft binnen FPC Antwerpen.</w:t>
            </w:r>
          </w:p>
          <w:p w14:paraId="381F95FF" w14:textId="77777777" w:rsidR="00E550CF" w:rsidRDefault="00E550CF" w:rsidP="000343CA"/>
          <w:p w14:paraId="2ECA300E" w14:textId="77777777" w:rsidR="00E550CF" w:rsidRDefault="00E550CF" w:rsidP="000343CA">
            <w:r w:rsidRPr="00EB5FED">
              <w:rPr>
                <w:u w:val="single"/>
              </w:rPr>
              <w:t>Doel:</w:t>
            </w:r>
            <w:r>
              <w:t xml:space="preserve"> Zorginspectie heeft een duidelijk kader om te inspecteren (in de FPC’s)</w:t>
            </w:r>
          </w:p>
        </w:tc>
        <w:tc>
          <w:tcPr>
            <w:tcW w:w="1134" w:type="dxa"/>
          </w:tcPr>
          <w:p w14:paraId="1DA24974" w14:textId="77777777" w:rsidR="00E550CF" w:rsidRDefault="00E550CF" w:rsidP="000343CA">
            <w:r>
              <w:t>04/2017</w:t>
            </w:r>
          </w:p>
        </w:tc>
        <w:tc>
          <w:tcPr>
            <w:tcW w:w="2057" w:type="dxa"/>
          </w:tcPr>
          <w:p w14:paraId="75E89BBD" w14:textId="77777777" w:rsidR="00E550CF" w:rsidRDefault="00E550CF" w:rsidP="000343CA">
            <w:pPr>
              <w:rPr>
                <w:b/>
              </w:rPr>
            </w:pPr>
            <w:r w:rsidRPr="00EB5FED">
              <w:rPr>
                <w:b/>
              </w:rPr>
              <w:t>ZI</w:t>
            </w:r>
          </w:p>
          <w:p w14:paraId="77AB8F21" w14:textId="77777777" w:rsidR="00E550CF" w:rsidRPr="007F7E81" w:rsidRDefault="00E550CF" w:rsidP="000343CA">
            <w:r w:rsidRPr="00EB5FED">
              <w:t>BC, Z&amp;G</w:t>
            </w:r>
          </w:p>
        </w:tc>
      </w:tr>
    </w:tbl>
    <w:p w14:paraId="5597E485" w14:textId="77777777" w:rsidR="00A14E4B" w:rsidRPr="00EB5FED" w:rsidRDefault="00A14E4B" w:rsidP="00EB5FED">
      <w:pPr>
        <w:pStyle w:val="Lijstalinea"/>
        <w:rPr>
          <w:sz w:val="18"/>
          <w:szCs w:val="18"/>
        </w:rPr>
      </w:pPr>
    </w:p>
    <w:p w14:paraId="7744A0FE" w14:textId="77777777" w:rsidR="00356105" w:rsidRPr="00356105" w:rsidRDefault="00CB355A" w:rsidP="00356105">
      <w:pPr>
        <w:pStyle w:val="Kop2"/>
        <w:jc w:val="both"/>
      </w:pPr>
      <w:r>
        <w:t>Uitstroom</w:t>
      </w:r>
      <w:r w:rsidR="00492934">
        <w:t xml:space="preserve"> uit het</w:t>
      </w:r>
      <w:r>
        <w:t xml:space="preserve"> FPC (Gent/Antwerpen)</w:t>
      </w:r>
    </w:p>
    <w:tbl>
      <w:tblPr>
        <w:tblStyle w:val="Lichtelijst-accent1"/>
        <w:tblW w:w="0" w:type="auto"/>
        <w:tblLayout w:type="fixed"/>
        <w:tblLook w:val="04A0" w:firstRow="1" w:lastRow="0" w:firstColumn="1" w:lastColumn="0" w:noHBand="0" w:noVBand="1"/>
      </w:tblPr>
      <w:tblGrid>
        <w:gridCol w:w="6794"/>
        <w:gridCol w:w="1135"/>
        <w:gridCol w:w="1972"/>
      </w:tblGrid>
      <w:tr w:rsidR="001F3ECA" w14:paraId="7744A103" w14:textId="77777777" w:rsidTr="00EB5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14:paraId="7744A0FF" w14:textId="77777777" w:rsidR="001F3ECA" w:rsidRPr="00583623" w:rsidRDefault="00E223A0" w:rsidP="00F34516">
            <w:pPr>
              <w:pStyle w:val="Kop3"/>
              <w:numPr>
                <w:ilvl w:val="1"/>
                <w:numId w:val="17"/>
              </w:numPr>
              <w:outlineLvl w:val="2"/>
            </w:pPr>
            <w:r>
              <w:t xml:space="preserve">  </w:t>
            </w:r>
            <w:r w:rsidR="001F3ECA" w:rsidRPr="00583623">
              <w:t>Ui</w:t>
            </w:r>
            <w:r w:rsidR="001F3ECA">
              <w:t>tstroom uit het FPC faciliteren</w:t>
            </w:r>
            <w:r w:rsidR="00BA44B7">
              <w:t xml:space="preserve"> </w:t>
            </w:r>
            <w:r w:rsidR="00EC6CE8">
              <w:t>(</w:t>
            </w:r>
            <w:r w:rsidR="00BA44B7">
              <w:t>structureel niveau</w:t>
            </w:r>
            <w:r w:rsidR="00EC6CE8">
              <w:t>)</w:t>
            </w:r>
          </w:p>
        </w:tc>
        <w:tc>
          <w:tcPr>
            <w:tcW w:w="1135" w:type="dxa"/>
          </w:tcPr>
          <w:p w14:paraId="7744A100"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72" w:type="dxa"/>
          </w:tcPr>
          <w:p w14:paraId="7744A101"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02"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14:paraId="7744A10C" w14:textId="77777777" w:rsidTr="00EB5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104" w14:textId="6EB71A33" w:rsidR="000F431C" w:rsidRDefault="007B1104" w:rsidP="006A4FEA">
            <w:pPr>
              <w:jc w:val="both"/>
              <w:rPr>
                <w:b w:val="0"/>
              </w:rPr>
            </w:pPr>
            <w:r w:rsidRPr="007B1104">
              <w:t>3.1a</w:t>
            </w:r>
            <w:r>
              <w:rPr>
                <w:b w:val="0"/>
              </w:rPr>
              <w:t xml:space="preserve"> </w:t>
            </w:r>
            <w:r w:rsidR="000F431C">
              <w:rPr>
                <w:b w:val="0"/>
              </w:rPr>
              <w:t xml:space="preserve">BC is aanspreekpersoon om </w:t>
            </w:r>
            <w:r w:rsidR="00684044">
              <w:rPr>
                <w:b w:val="0"/>
              </w:rPr>
              <w:t xml:space="preserve">enerzijds </w:t>
            </w:r>
            <w:r w:rsidR="000F431C">
              <w:rPr>
                <w:b w:val="0"/>
              </w:rPr>
              <w:t>informatie over het Vlaams zorgnetwerk te verstrekken in het FPC en anderzijds om het Vlaams zorgnetwerk te sensibiliseren omtrent het FPC.</w:t>
            </w:r>
          </w:p>
          <w:p w14:paraId="7744A105" w14:textId="77777777" w:rsidR="001F3ECA" w:rsidRDefault="000F431C" w:rsidP="006A4FEA">
            <w:pPr>
              <w:jc w:val="both"/>
              <w:rPr>
                <w:b w:val="0"/>
              </w:rPr>
            </w:pPr>
            <w:r>
              <w:rPr>
                <w:b w:val="0"/>
              </w:rPr>
              <w:t>(</w:t>
            </w:r>
            <w:r w:rsidR="00E9739E">
              <w:rPr>
                <w:b w:val="0"/>
              </w:rPr>
              <w:t>Vlaams z</w:t>
            </w:r>
            <w:r w:rsidR="006D1C24">
              <w:rPr>
                <w:b w:val="0"/>
              </w:rPr>
              <w:t xml:space="preserve">orgnetwerk = </w:t>
            </w:r>
            <w:r w:rsidR="001F3ECA" w:rsidRPr="005E1D11">
              <w:rPr>
                <w:b w:val="0"/>
              </w:rPr>
              <w:t>Zorg en Gezondheid, VAPH, OPZC Rekem</w:t>
            </w:r>
            <w:r w:rsidR="001F3ECA">
              <w:rPr>
                <w:b w:val="0"/>
              </w:rPr>
              <w:t xml:space="preserve">, </w:t>
            </w:r>
            <w:r w:rsidR="00F30C22">
              <w:rPr>
                <w:b w:val="0"/>
              </w:rPr>
              <w:t>Dep. WVG</w:t>
            </w:r>
            <w:r w:rsidR="00F40BCA">
              <w:rPr>
                <w:b w:val="0"/>
              </w:rPr>
              <w:t>, enz.</w:t>
            </w:r>
            <w:r>
              <w:rPr>
                <w:b w:val="0"/>
              </w:rPr>
              <w:t>)</w:t>
            </w:r>
          </w:p>
          <w:p w14:paraId="7744A106" w14:textId="77777777" w:rsidR="001F3ECA" w:rsidRDefault="001F3ECA" w:rsidP="006A4FEA">
            <w:pPr>
              <w:jc w:val="both"/>
              <w:rPr>
                <w:b w:val="0"/>
              </w:rPr>
            </w:pPr>
          </w:p>
          <w:p w14:paraId="7744A107" w14:textId="77777777" w:rsidR="001F3ECA" w:rsidRDefault="001F3ECA" w:rsidP="00E9739E">
            <w:pPr>
              <w:jc w:val="both"/>
              <w:rPr>
                <w:b w:val="0"/>
              </w:rPr>
            </w:pPr>
            <w:r>
              <w:rPr>
                <w:b w:val="0"/>
                <w:u w:val="single"/>
              </w:rPr>
              <w:t>Doel</w:t>
            </w:r>
            <w:r>
              <w:rPr>
                <w:b w:val="0"/>
              </w:rPr>
              <w:t xml:space="preserve">: </w:t>
            </w:r>
            <w:r w:rsidR="00E9739E">
              <w:rPr>
                <w:b w:val="0"/>
              </w:rPr>
              <w:t>Vlotte samenwerking tussen Vlaams zorgnetwerk en FPC</w:t>
            </w:r>
            <w:r w:rsidR="000F431C">
              <w:rPr>
                <w:b w:val="0"/>
              </w:rPr>
              <w:t>.</w:t>
            </w:r>
          </w:p>
          <w:p w14:paraId="7744A108" w14:textId="77777777" w:rsidR="000F431C" w:rsidRPr="005E1D11" w:rsidRDefault="00684044" w:rsidP="00684044">
            <w:pPr>
              <w:jc w:val="both"/>
              <w:rPr>
                <w:b w:val="0"/>
              </w:rPr>
            </w:pPr>
            <w:r>
              <w:rPr>
                <w:b w:val="0"/>
              </w:rPr>
              <w:t xml:space="preserve">Het is niet de bedoeling dat </w:t>
            </w:r>
            <w:r w:rsidR="000F431C">
              <w:rPr>
                <w:b w:val="0"/>
              </w:rPr>
              <w:t>BC wordt ingeze</w:t>
            </w:r>
            <w:r>
              <w:rPr>
                <w:b w:val="0"/>
              </w:rPr>
              <w:t>t voor</w:t>
            </w:r>
            <w:r w:rsidR="000F431C">
              <w:rPr>
                <w:b w:val="0"/>
              </w:rPr>
              <w:t xml:space="preserve"> individuele dossiers.</w:t>
            </w:r>
          </w:p>
        </w:tc>
        <w:tc>
          <w:tcPr>
            <w:tcW w:w="1135" w:type="dxa"/>
            <w:tcBorders>
              <w:left w:val="single" w:sz="4" w:space="0" w:color="8BAE00" w:themeColor="accent1"/>
              <w:right w:val="single" w:sz="4" w:space="0" w:color="8BAE00" w:themeColor="accent1"/>
            </w:tcBorders>
          </w:tcPr>
          <w:p w14:paraId="7744A109" w14:textId="59A0E9B6" w:rsidR="001F3ECA" w:rsidRDefault="009C3BAF" w:rsidP="006360F0">
            <w:pPr>
              <w:jc w:val="both"/>
              <w:cnfStyle w:val="000000100000" w:firstRow="0" w:lastRow="0" w:firstColumn="0" w:lastColumn="0" w:oddVBand="0" w:evenVBand="0" w:oddHBand="1" w:evenHBand="0" w:firstRowFirstColumn="0" w:firstRowLastColumn="0" w:lastRowFirstColumn="0" w:lastRowLastColumn="0"/>
            </w:pPr>
            <w:r>
              <w:t>continu</w:t>
            </w:r>
          </w:p>
        </w:tc>
        <w:tc>
          <w:tcPr>
            <w:tcW w:w="1972" w:type="dxa"/>
            <w:tcBorders>
              <w:left w:val="single" w:sz="4" w:space="0" w:color="8BAE00" w:themeColor="accent1"/>
            </w:tcBorders>
          </w:tcPr>
          <w:p w14:paraId="7744A10A" w14:textId="77777777" w:rsidR="001F3ECA" w:rsidRDefault="001F3ECA"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7744A10B" w14:textId="77777777" w:rsidR="001F3ECA" w:rsidRPr="005E1D11" w:rsidRDefault="00F30C22" w:rsidP="000F5865">
            <w:pPr>
              <w:cnfStyle w:val="000000100000" w:firstRow="0" w:lastRow="0" w:firstColumn="0" w:lastColumn="0" w:oddVBand="0" w:evenVBand="0" w:oddHBand="1" w:evenHBand="0" w:firstRowFirstColumn="0" w:firstRowLastColumn="0" w:lastRowFirstColumn="0" w:lastRowLastColumn="0"/>
            </w:pPr>
            <w:r>
              <w:t>FPC, Vlaams zorgnetwerk</w:t>
            </w:r>
          </w:p>
        </w:tc>
      </w:tr>
      <w:tr w:rsidR="001F3ECA" w14:paraId="7744A113" w14:textId="77777777" w:rsidTr="00EB5FED">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10D" w14:textId="35422C79" w:rsidR="001F3ECA" w:rsidRDefault="007B1104" w:rsidP="00B00447">
            <w:pPr>
              <w:jc w:val="both"/>
              <w:rPr>
                <w:b w:val="0"/>
              </w:rPr>
            </w:pPr>
            <w:r w:rsidRPr="007B1104">
              <w:t>3</w:t>
            </w:r>
            <w:r>
              <w:t>.1</w:t>
            </w:r>
            <w:r w:rsidRPr="007B1104">
              <w:t>b</w:t>
            </w:r>
            <w:r>
              <w:rPr>
                <w:b w:val="0"/>
              </w:rPr>
              <w:t xml:space="preserve"> </w:t>
            </w:r>
            <w:r w:rsidR="00D032F1">
              <w:rPr>
                <w:b w:val="0"/>
              </w:rPr>
              <w:t xml:space="preserve">BC bekijkt samen met de uitbater de mogelijkheden voor organisaties binnen het Vlaams zorgnetwerk om </w:t>
            </w:r>
            <w:r w:rsidR="006360F0">
              <w:rPr>
                <w:b w:val="0"/>
              </w:rPr>
              <w:t>O</w:t>
            </w:r>
            <w:r w:rsidR="00E9739E">
              <w:rPr>
                <w:b w:val="0"/>
              </w:rPr>
              <w:t>utreachend</w:t>
            </w:r>
            <w:r w:rsidR="0002089B">
              <w:rPr>
                <w:b w:val="0"/>
              </w:rPr>
              <w:t xml:space="preserve"> </w:t>
            </w:r>
            <w:r w:rsidR="00D032F1">
              <w:rPr>
                <w:b w:val="0"/>
              </w:rPr>
              <w:t xml:space="preserve">te </w:t>
            </w:r>
            <w:r w:rsidR="00E9739E">
              <w:rPr>
                <w:b w:val="0"/>
              </w:rPr>
              <w:t>werken</w:t>
            </w:r>
            <w:r w:rsidR="00D032F1">
              <w:rPr>
                <w:b w:val="0"/>
              </w:rPr>
              <w:t xml:space="preserve"> </w:t>
            </w:r>
            <w:r w:rsidR="00B00447">
              <w:rPr>
                <w:b w:val="0"/>
              </w:rPr>
              <w:t>(</w:t>
            </w:r>
            <w:r w:rsidR="0002089B">
              <w:rPr>
                <w:b w:val="0"/>
              </w:rPr>
              <w:t>opstart voortraject</w:t>
            </w:r>
            <w:r w:rsidR="00E9739E">
              <w:rPr>
                <w:b w:val="0"/>
              </w:rPr>
              <w:t xml:space="preserve"> vanuit het Zorgnetwerk</w:t>
            </w:r>
            <w:r w:rsidR="001F3ECA" w:rsidRPr="006D4AB9">
              <w:rPr>
                <w:b w:val="0"/>
              </w:rPr>
              <w:t xml:space="preserve"> in het FPC</w:t>
            </w:r>
            <w:r w:rsidR="00B00447">
              <w:rPr>
                <w:b w:val="0"/>
              </w:rPr>
              <w:t>)</w:t>
            </w:r>
            <w:r w:rsidR="00D032F1">
              <w:rPr>
                <w:b w:val="0"/>
              </w:rPr>
              <w:t>.</w:t>
            </w:r>
          </w:p>
          <w:p w14:paraId="7744A10E" w14:textId="77777777" w:rsidR="00B00447" w:rsidRDefault="00B00447" w:rsidP="00B00447">
            <w:pPr>
              <w:jc w:val="both"/>
              <w:rPr>
                <w:b w:val="0"/>
              </w:rPr>
            </w:pPr>
          </w:p>
          <w:p w14:paraId="7744A10F" w14:textId="77777777" w:rsidR="00B00447" w:rsidRPr="006D4AB9" w:rsidRDefault="00B00447" w:rsidP="00B00447">
            <w:pPr>
              <w:jc w:val="both"/>
            </w:pPr>
            <w:r w:rsidRPr="00B00447">
              <w:rPr>
                <w:b w:val="0"/>
                <w:u w:val="single"/>
              </w:rPr>
              <w:t>Doel</w:t>
            </w:r>
            <w:r>
              <w:rPr>
                <w:b w:val="0"/>
              </w:rPr>
              <w:t>: Vlotte overgang tussen FPC en Vlaams zorgnetwerk</w:t>
            </w:r>
          </w:p>
        </w:tc>
        <w:tc>
          <w:tcPr>
            <w:tcW w:w="1135" w:type="dxa"/>
            <w:tcBorders>
              <w:left w:val="single" w:sz="4" w:space="0" w:color="8BAE00" w:themeColor="accent1"/>
              <w:right w:val="single" w:sz="4" w:space="0" w:color="8BAE00" w:themeColor="accent1"/>
            </w:tcBorders>
          </w:tcPr>
          <w:p w14:paraId="7744A110" w14:textId="75ABC1F0" w:rsidR="001F3ECA" w:rsidRDefault="00237282" w:rsidP="006360F0">
            <w:pPr>
              <w:jc w:val="both"/>
              <w:cnfStyle w:val="000000000000" w:firstRow="0" w:lastRow="0" w:firstColumn="0" w:lastColumn="0" w:oddVBand="0" w:evenVBand="0" w:oddHBand="0" w:evenHBand="0" w:firstRowFirstColumn="0" w:firstRowLastColumn="0" w:lastRowFirstColumn="0" w:lastRowLastColumn="0"/>
            </w:pPr>
            <w:r>
              <w:t>10/</w:t>
            </w:r>
            <w:r w:rsidR="00B00447">
              <w:t>2016</w:t>
            </w:r>
            <w:r w:rsidR="009C3BAF">
              <w:t>- heden</w:t>
            </w:r>
          </w:p>
        </w:tc>
        <w:tc>
          <w:tcPr>
            <w:tcW w:w="1972" w:type="dxa"/>
            <w:tcBorders>
              <w:left w:val="single" w:sz="4" w:space="0" w:color="8BAE00" w:themeColor="accent1"/>
            </w:tcBorders>
          </w:tcPr>
          <w:p w14:paraId="7744A111" w14:textId="77777777" w:rsidR="00820A3D" w:rsidRPr="00820A3D" w:rsidRDefault="00820A3D" w:rsidP="000F5865">
            <w:pPr>
              <w:cnfStyle w:val="000000000000" w:firstRow="0" w:lastRow="0" w:firstColumn="0" w:lastColumn="0" w:oddVBand="0" w:evenVBand="0" w:oddHBand="0" w:evenHBand="0" w:firstRowFirstColumn="0" w:firstRowLastColumn="0" w:lastRowFirstColumn="0" w:lastRowLastColumn="0"/>
              <w:rPr>
                <w:b/>
              </w:rPr>
            </w:pPr>
            <w:r w:rsidRPr="00820A3D">
              <w:rPr>
                <w:b/>
              </w:rPr>
              <w:t>BC</w:t>
            </w:r>
          </w:p>
          <w:p w14:paraId="7744A112" w14:textId="77777777" w:rsidR="001F3ECA" w:rsidRPr="00583623" w:rsidRDefault="00820A3D" w:rsidP="000F5865">
            <w:pPr>
              <w:cnfStyle w:val="000000000000" w:firstRow="0" w:lastRow="0" w:firstColumn="0" w:lastColumn="0" w:oddVBand="0" w:evenVBand="0" w:oddHBand="0" w:evenHBand="0" w:firstRowFirstColumn="0" w:firstRowLastColumn="0" w:lastRowFirstColumn="0" w:lastRowLastColumn="0"/>
            </w:pPr>
            <w:r>
              <w:t>FPC</w:t>
            </w:r>
            <w:r w:rsidR="001F3ECA">
              <w:t>,</w:t>
            </w:r>
            <w:r w:rsidR="001F3ECA" w:rsidRPr="00583623">
              <w:t xml:space="preserve"> </w:t>
            </w:r>
            <w:r>
              <w:t>Vlaams zorgnetwerk</w:t>
            </w:r>
          </w:p>
        </w:tc>
      </w:tr>
    </w:tbl>
    <w:p w14:paraId="0EB7E51E" w14:textId="29881F14" w:rsidR="009A2F68" w:rsidRDefault="009A2F68" w:rsidP="00F34516">
      <w:pPr>
        <w:pStyle w:val="Lijstalinea"/>
        <w:numPr>
          <w:ilvl w:val="0"/>
          <w:numId w:val="23"/>
        </w:numPr>
        <w:jc w:val="both"/>
        <w:rPr>
          <w:sz w:val="18"/>
          <w:szCs w:val="18"/>
        </w:rPr>
      </w:pPr>
      <w:r w:rsidRPr="00EB5FED">
        <w:rPr>
          <w:sz w:val="18"/>
          <w:szCs w:val="18"/>
        </w:rPr>
        <w:t>BC sluit aan op het forensisch netwerkoverleg voor het hof van beroep Gent</w:t>
      </w:r>
    </w:p>
    <w:p w14:paraId="50D270CC" w14:textId="7F9F1E60" w:rsidR="009A2F68" w:rsidRPr="00EB5FED" w:rsidRDefault="009A2F68" w:rsidP="00F34516">
      <w:pPr>
        <w:pStyle w:val="Lijstalinea"/>
        <w:numPr>
          <w:ilvl w:val="0"/>
          <w:numId w:val="23"/>
        </w:numPr>
        <w:jc w:val="both"/>
        <w:rPr>
          <w:sz w:val="18"/>
          <w:szCs w:val="18"/>
        </w:rPr>
      </w:pPr>
      <w:r>
        <w:rPr>
          <w:sz w:val="18"/>
          <w:szCs w:val="18"/>
        </w:rPr>
        <w:t>BC sluit aan op de werkgroep geïnterneerden vanuit het VAPH</w:t>
      </w:r>
    </w:p>
    <w:p w14:paraId="7744A114" w14:textId="3EFB87F3" w:rsidR="00EB6AEE" w:rsidRPr="00EB5FED" w:rsidRDefault="00237282" w:rsidP="00F34516">
      <w:pPr>
        <w:pStyle w:val="Lijstalinea"/>
        <w:numPr>
          <w:ilvl w:val="0"/>
          <w:numId w:val="23"/>
        </w:numPr>
        <w:jc w:val="both"/>
        <w:rPr>
          <w:sz w:val="18"/>
          <w:szCs w:val="18"/>
        </w:rPr>
      </w:pPr>
      <w:r w:rsidRPr="00DB7A90">
        <w:rPr>
          <w:sz w:val="18"/>
          <w:szCs w:val="18"/>
        </w:rPr>
        <w:t>Samenwerkingsove</w:t>
      </w:r>
      <w:r w:rsidR="00F234F7">
        <w:rPr>
          <w:sz w:val="18"/>
          <w:szCs w:val="18"/>
        </w:rPr>
        <w:t>reenkomst met OBRA|BAKEN (VAPH) geeft de</w:t>
      </w:r>
      <w:r w:rsidRPr="00DB7A90">
        <w:rPr>
          <w:sz w:val="18"/>
          <w:szCs w:val="18"/>
        </w:rPr>
        <w:t xml:space="preserve"> </w:t>
      </w:r>
      <w:r w:rsidR="006360F0">
        <w:rPr>
          <w:sz w:val="18"/>
          <w:szCs w:val="18"/>
        </w:rPr>
        <w:t>mogelijkheid om outreachend te werken</w:t>
      </w:r>
    </w:p>
    <w:p w14:paraId="0175498B" w14:textId="77777777" w:rsidR="00237282" w:rsidRDefault="00237282" w:rsidP="00237282">
      <w:pPr>
        <w:jc w:val="both"/>
      </w:pPr>
    </w:p>
    <w:tbl>
      <w:tblPr>
        <w:tblStyle w:val="Lichtelijst-accent1"/>
        <w:tblW w:w="0" w:type="auto"/>
        <w:tblLook w:val="04A0" w:firstRow="1" w:lastRow="0" w:firstColumn="1" w:lastColumn="0" w:noHBand="0" w:noVBand="1"/>
      </w:tblPr>
      <w:tblGrid>
        <w:gridCol w:w="6777"/>
        <w:gridCol w:w="1269"/>
        <w:gridCol w:w="1855"/>
      </w:tblGrid>
      <w:tr w:rsidR="001F3ECA" w14:paraId="7744A119" w14:textId="77777777" w:rsidTr="0038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744A115" w14:textId="77777777" w:rsidR="001F3ECA" w:rsidRPr="00583623" w:rsidRDefault="00E223A0" w:rsidP="00F34516">
            <w:pPr>
              <w:pStyle w:val="Kop3"/>
              <w:numPr>
                <w:ilvl w:val="1"/>
                <w:numId w:val="17"/>
              </w:numPr>
              <w:outlineLvl w:val="2"/>
            </w:pPr>
            <w:r>
              <w:t xml:space="preserve">  </w:t>
            </w:r>
            <w:r w:rsidR="00F40BCA">
              <w:t xml:space="preserve">Uitstroom uit het FPC </w:t>
            </w:r>
            <w:r w:rsidR="00D032F1">
              <w:t>opvolgen</w:t>
            </w:r>
          </w:p>
        </w:tc>
        <w:tc>
          <w:tcPr>
            <w:tcW w:w="1276" w:type="dxa"/>
          </w:tcPr>
          <w:p w14:paraId="7744A116"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7744A117"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18"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6D4AB9" w14:paraId="7744A120" w14:textId="77777777" w:rsidTr="00381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7744A11B" w14:textId="02535DAB" w:rsidR="00D032F1" w:rsidRDefault="009A2F68" w:rsidP="00D032F1">
            <w:pPr>
              <w:jc w:val="both"/>
              <w:rPr>
                <w:b w:val="0"/>
              </w:rPr>
            </w:pPr>
            <w:r>
              <w:rPr>
                <w:b w:val="0"/>
              </w:rPr>
              <w:t>Het</w:t>
            </w:r>
            <w:r w:rsidR="00237282">
              <w:rPr>
                <w:b w:val="0"/>
              </w:rPr>
              <w:t xml:space="preserve"> </w:t>
            </w:r>
            <w:r>
              <w:rPr>
                <w:b w:val="0"/>
              </w:rPr>
              <w:t xml:space="preserve">(kwartaal) </w:t>
            </w:r>
            <w:r w:rsidR="00237282">
              <w:rPr>
                <w:b w:val="0"/>
              </w:rPr>
              <w:t>uitstroomrapport van FPC Gent</w:t>
            </w:r>
            <w:r>
              <w:rPr>
                <w:b w:val="0"/>
              </w:rPr>
              <w:t xml:space="preserve"> wordt opgevolgd</w:t>
            </w:r>
            <w:r w:rsidR="00237282">
              <w:rPr>
                <w:b w:val="0"/>
              </w:rPr>
              <w:t xml:space="preserve"> met directie zorg</w:t>
            </w:r>
            <w:r>
              <w:rPr>
                <w:b w:val="0"/>
              </w:rPr>
              <w:t>.</w:t>
            </w:r>
          </w:p>
          <w:p w14:paraId="5EE86922" w14:textId="77777777" w:rsidR="00237282" w:rsidRPr="006D4AB9" w:rsidRDefault="00237282" w:rsidP="00D032F1">
            <w:pPr>
              <w:jc w:val="both"/>
              <w:rPr>
                <w:b w:val="0"/>
              </w:rPr>
            </w:pPr>
          </w:p>
          <w:p w14:paraId="7744A11C" w14:textId="77777777" w:rsidR="001F3ECA" w:rsidRPr="00583623" w:rsidRDefault="00D032F1" w:rsidP="0002089B">
            <w:pPr>
              <w:jc w:val="both"/>
              <w:rPr>
                <w:b w:val="0"/>
              </w:rPr>
            </w:pPr>
            <w:r w:rsidRPr="006D4AB9">
              <w:rPr>
                <w:b w:val="0"/>
                <w:u w:val="single"/>
              </w:rPr>
              <w:t>Doel</w:t>
            </w:r>
            <w:r w:rsidRPr="009445DF">
              <w:rPr>
                <w:b w:val="0"/>
              </w:rPr>
              <w:t xml:space="preserve">: De </w:t>
            </w:r>
            <w:r>
              <w:rPr>
                <w:b w:val="0"/>
              </w:rPr>
              <w:t>t</w:t>
            </w:r>
            <w:r w:rsidRPr="009445DF">
              <w:rPr>
                <w:b w:val="0"/>
              </w:rPr>
              <w:t xml:space="preserve">oegankelijkheid </w:t>
            </w:r>
            <w:r>
              <w:rPr>
                <w:b w:val="0"/>
              </w:rPr>
              <w:t xml:space="preserve">van het </w:t>
            </w:r>
            <w:r w:rsidRPr="009445DF">
              <w:rPr>
                <w:b w:val="0"/>
              </w:rPr>
              <w:t>Vlaams zorgnetwerk vanuit FPC opvolgen</w:t>
            </w:r>
            <w:r w:rsidR="00B00447">
              <w:rPr>
                <w:b w:val="0"/>
              </w:rPr>
              <w:t>, monitoren, knelpunten signaleren en beleidsaanbevelingen opstellen.</w:t>
            </w:r>
          </w:p>
        </w:tc>
        <w:tc>
          <w:tcPr>
            <w:tcW w:w="1276" w:type="dxa"/>
            <w:tcBorders>
              <w:left w:val="single" w:sz="4" w:space="0" w:color="8BAE00" w:themeColor="accent1"/>
              <w:right w:val="single" w:sz="4" w:space="0" w:color="8BAE00" w:themeColor="accent1"/>
            </w:tcBorders>
          </w:tcPr>
          <w:p w14:paraId="7744A11D" w14:textId="52AB21DC" w:rsidR="001F3ECA" w:rsidRDefault="00237282" w:rsidP="00237282">
            <w:pPr>
              <w:jc w:val="both"/>
              <w:cnfStyle w:val="000000100000" w:firstRow="0" w:lastRow="0" w:firstColumn="0" w:lastColumn="0" w:oddVBand="0" w:evenVBand="0" w:oddHBand="1" w:evenHBand="0" w:firstRowFirstColumn="0" w:firstRowLastColumn="0" w:lastRowFirstColumn="0" w:lastRowLastColumn="0"/>
            </w:pPr>
            <w:r>
              <w:t>10/</w:t>
            </w:r>
            <w:r w:rsidR="00B00447">
              <w:t>2015</w:t>
            </w:r>
            <w:r w:rsidR="006360F0">
              <w:t>- heden</w:t>
            </w:r>
          </w:p>
        </w:tc>
        <w:tc>
          <w:tcPr>
            <w:tcW w:w="1873" w:type="dxa"/>
            <w:tcBorders>
              <w:left w:val="single" w:sz="4" w:space="0" w:color="8BAE00" w:themeColor="accent1"/>
            </w:tcBorders>
          </w:tcPr>
          <w:p w14:paraId="7744A11E" w14:textId="77777777" w:rsidR="001F3ECA" w:rsidRDefault="001F3ECA"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7744A11F" w14:textId="0A3EDE93" w:rsidR="001F3ECA" w:rsidRPr="00583623" w:rsidRDefault="00381F00" w:rsidP="00237282">
            <w:pPr>
              <w:cnfStyle w:val="000000100000" w:firstRow="0" w:lastRow="0" w:firstColumn="0" w:lastColumn="0" w:oddVBand="0" w:evenVBand="0" w:oddHBand="1" w:evenHBand="0" w:firstRowFirstColumn="0" w:firstRowLastColumn="0" w:lastRowFirstColumn="0" w:lastRowLastColumn="0"/>
            </w:pPr>
            <w:r>
              <w:t>FPC.</w:t>
            </w:r>
          </w:p>
        </w:tc>
      </w:tr>
    </w:tbl>
    <w:p w14:paraId="7744A122" w14:textId="77777777" w:rsidR="00DB6E03" w:rsidRDefault="00DB6E03" w:rsidP="006A4FEA">
      <w:pPr>
        <w:jc w:val="both"/>
      </w:pPr>
    </w:p>
    <w:p w14:paraId="7744A123" w14:textId="77777777" w:rsidR="000B6778" w:rsidRDefault="00E21B03" w:rsidP="000B6778">
      <w:pPr>
        <w:pStyle w:val="Kop2"/>
        <w:jc w:val="both"/>
      </w:pPr>
      <w:r w:rsidRPr="00E21B03">
        <w:t xml:space="preserve">Vlaams </w:t>
      </w:r>
      <w:r w:rsidR="00D869DB">
        <w:t>beleid</w:t>
      </w:r>
      <w:r w:rsidRPr="00E21B03">
        <w:t xml:space="preserve"> </w:t>
      </w:r>
      <w:r w:rsidR="00C13A95">
        <w:t xml:space="preserve">in functie van </w:t>
      </w:r>
      <w:r w:rsidR="00DA5DA8">
        <w:t>opvang geïnterneerden</w:t>
      </w:r>
    </w:p>
    <w:tbl>
      <w:tblPr>
        <w:tblStyle w:val="Lichtelijst-accent1"/>
        <w:tblpPr w:leftFromText="141" w:rightFromText="141" w:vertAnchor="text" w:horzAnchor="margin" w:tblpY="9"/>
        <w:tblW w:w="0" w:type="auto"/>
        <w:tblLook w:val="04A0" w:firstRow="1" w:lastRow="0" w:firstColumn="1" w:lastColumn="0" w:noHBand="0" w:noVBand="1"/>
      </w:tblPr>
      <w:tblGrid>
        <w:gridCol w:w="6775"/>
        <w:gridCol w:w="1266"/>
        <w:gridCol w:w="1860"/>
      </w:tblGrid>
      <w:tr w:rsidR="000B6778" w14:paraId="7744A128" w14:textId="77777777" w:rsidTr="00AA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744A124" w14:textId="77777777" w:rsidR="000B6778" w:rsidRPr="006E747B" w:rsidRDefault="00E223A0" w:rsidP="00F34516">
            <w:pPr>
              <w:pStyle w:val="Kop3"/>
              <w:numPr>
                <w:ilvl w:val="1"/>
                <w:numId w:val="18"/>
              </w:numPr>
              <w:outlineLvl w:val="2"/>
            </w:pPr>
            <w:r>
              <w:t xml:space="preserve">  </w:t>
            </w:r>
            <w:r w:rsidR="000B6778">
              <w:t>Juridische repercussies van de nieuwe interneringswet</w:t>
            </w:r>
          </w:p>
        </w:tc>
        <w:tc>
          <w:tcPr>
            <w:tcW w:w="1276" w:type="dxa"/>
          </w:tcPr>
          <w:p w14:paraId="7744A125" w14:textId="77777777" w:rsidR="000B6778" w:rsidRDefault="000B6778" w:rsidP="00AA1D84">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7744A126" w14:textId="77777777" w:rsidR="000B6778" w:rsidRDefault="000B6778" w:rsidP="00AA1D84">
            <w:pPr>
              <w:jc w:val="both"/>
              <w:cnfStyle w:val="100000000000" w:firstRow="1" w:lastRow="0" w:firstColumn="0" w:lastColumn="0" w:oddVBand="0" w:evenVBand="0" w:oddHBand="0" w:evenHBand="0" w:firstRowFirstColumn="0" w:firstRowLastColumn="0" w:lastRowFirstColumn="0" w:lastRowLastColumn="0"/>
            </w:pPr>
            <w:r>
              <w:t>Trekker</w:t>
            </w:r>
          </w:p>
          <w:p w14:paraId="7744A127" w14:textId="77777777" w:rsidR="000B6778" w:rsidRPr="00936B3E" w:rsidRDefault="000B6778" w:rsidP="00AA1D84">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0B6778" w:rsidRPr="00583623" w14:paraId="7744A12F" w14:textId="77777777" w:rsidTr="00AA1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7744A129" w14:textId="28ED653A" w:rsidR="000B6778" w:rsidRPr="00837226" w:rsidRDefault="007B1104" w:rsidP="00A0143C">
            <w:pPr>
              <w:jc w:val="both"/>
              <w:rPr>
                <w:b w:val="0"/>
              </w:rPr>
            </w:pPr>
            <w:r w:rsidRPr="007B1104">
              <w:t>4.1a</w:t>
            </w:r>
            <w:r>
              <w:rPr>
                <w:b w:val="0"/>
              </w:rPr>
              <w:t xml:space="preserve"> </w:t>
            </w:r>
            <w:r w:rsidR="00C06E5C" w:rsidRPr="00837226">
              <w:rPr>
                <w:b w:val="0"/>
              </w:rPr>
              <w:t>We onderzoeken de legistieke en organisatorische impact van</w:t>
            </w:r>
            <w:r w:rsidR="006F437E">
              <w:rPr>
                <w:b w:val="0"/>
              </w:rPr>
              <w:t xml:space="preserve"> de nieuwe interneringswet</w:t>
            </w:r>
            <w:r w:rsidR="00C06E5C" w:rsidRPr="00837226">
              <w:rPr>
                <w:b w:val="0"/>
              </w:rPr>
              <w:t xml:space="preserve"> op het Vlaams zorgaanbod.</w:t>
            </w:r>
          </w:p>
          <w:p w14:paraId="7744A12A" w14:textId="77777777" w:rsidR="0084724E" w:rsidRPr="00837226" w:rsidRDefault="0084724E" w:rsidP="00AA1D84">
            <w:pPr>
              <w:jc w:val="both"/>
              <w:rPr>
                <w:b w:val="0"/>
              </w:rPr>
            </w:pPr>
          </w:p>
          <w:p w14:paraId="7744A12B" w14:textId="77777777" w:rsidR="000B6778" w:rsidRPr="00837226" w:rsidRDefault="000B6778" w:rsidP="00A0143C">
            <w:pPr>
              <w:jc w:val="both"/>
              <w:rPr>
                <w:b w:val="0"/>
                <w:bCs w:val="0"/>
              </w:rPr>
            </w:pPr>
            <w:r w:rsidRPr="00837226">
              <w:rPr>
                <w:b w:val="0"/>
                <w:u w:val="single"/>
              </w:rPr>
              <w:t>Doel</w:t>
            </w:r>
            <w:r w:rsidRPr="00837226">
              <w:rPr>
                <w:b w:val="0"/>
              </w:rPr>
              <w:t xml:space="preserve">: We bereiden </w:t>
            </w:r>
            <w:r w:rsidR="00B36B7E" w:rsidRPr="00837226">
              <w:rPr>
                <w:b w:val="0"/>
              </w:rPr>
              <w:t xml:space="preserve">ons </w:t>
            </w:r>
            <w:r w:rsidR="00A0143C" w:rsidRPr="00837226">
              <w:rPr>
                <w:b w:val="0"/>
              </w:rPr>
              <w:t xml:space="preserve">(juridisch) </w:t>
            </w:r>
            <w:r w:rsidRPr="00837226">
              <w:rPr>
                <w:b w:val="0"/>
              </w:rPr>
              <w:t>voor op de invoering van de nieuwe interneringswet op 01/01/2016</w:t>
            </w:r>
            <w:r w:rsidR="00A0143C" w:rsidRPr="00837226">
              <w:rPr>
                <w:b w:val="0"/>
              </w:rPr>
              <w:t>.</w:t>
            </w:r>
          </w:p>
        </w:tc>
        <w:tc>
          <w:tcPr>
            <w:tcW w:w="1276" w:type="dxa"/>
            <w:tcBorders>
              <w:left w:val="single" w:sz="4" w:space="0" w:color="8BAE00" w:themeColor="accent1"/>
              <w:right w:val="single" w:sz="4" w:space="0" w:color="8BAE00" w:themeColor="accent1"/>
            </w:tcBorders>
          </w:tcPr>
          <w:p w14:paraId="7744A12C" w14:textId="25DFF466" w:rsidR="000B6778" w:rsidRPr="00837226" w:rsidRDefault="00985730" w:rsidP="00AA1D84">
            <w:pPr>
              <w:jc w:val="both"/>
              <w:cnfStyle w:val="000000100000" w:firstRow="0" w:lastRow="0" w:firstColumn="0" w:lastColumn="0" w:oddVBand="0" w:evenVBand="0" w:oddHBand="1" w:evenHBand="0" w:firstRowFirstColumn="0" w:firstRowLastColumn="0" w:lastRowFirstColumn="0" w:lastRowLastColumn="0"/>
            </w:pPr>
            <w:r>
              <w:t>10/</w:t>
            </w:r>
            <w:r w:rsidR="000B6778" w:rsidRPr="00837226">
              <w:t>2015</w:t>
            </w:r>
          </w:p>
        </w:tc>
        <w:tc>
          <w:tcPr>
            <w:tcW w:w="1873" w:type="dxa"/>
            <w:tcBorders>
              <w:left w:val="single" w:sz="4" w:space="0" w:color="8BAE00" w:themeColor="accent1"/>
            </w:tcBorders>
          </w:tcPr>
          <w:p w14:paraId="7744A12D" w14:textId="77777777" w:rsidR="000B6778" w:rsidRPr="00837226" w:rsidRDefault="000B6778" w:rsidP="00AA1D84">
            <w:pPr>
              <w:cnfStyle w:val="000000100000" w:firstRow="0" w:lastRow="0" w:firstColumn="0" w:lastColumn="0" w:oddVBand="0" w:evenVBand="0" w:oddHBand="1" w:evenHBand="0" w:firstRowFirstColumn="0" w:firstRowLastColumn="0" w:lastRowFirstColumn="0" w:lastRowLastColumn="0"/>
              <w:rPr>
                <w:b/>
              </w:rPr>
            </w:pPr>
            <w:r w:rsidRPr="00837226">
              <w:rPr>
                <w:b/>
              </w:rPr>
              <w:t>Departement WVG</w:t>
            </w:r>
          </w:p>
          <w:p w14:paraId="7744A12E" w14:textId="77777777" w:rsidR="000B6778" w:rsidRPr="00837226" w:rsidRDefault="000B6778" w:rsidP="00AA1D84">
            <w:pPr>
              <w:cnfStyle w:val="000000100000" w:firstRow="0" w:lastRow="0" w:firstColumn="0" w:lastColumn="0" w:oddVBand="0" w:evenVBand="0" w:oddHBand="1" w:evenHBand="0" w:firstRowFirstColumn="0" w:firstRowLastColumn="0" w:lastRowFirstColumn="0" w:lastRowLastColumn="0"/>
            </w:pPr>
            <w:r w:rsidRPr="00837226">
              <w:t>BC</w:t>
            </w:r>
          </w:p>
        </w:tc>
      </w:tr>
    </w:tbl>
    <w:p w14:paraId="533D15DA" w14:textId="365121E9" w:rsidR="009A2F68" w:rsidRPr="00B17DC4" w:rsidRDefault="00EB5FED" w:rsidP="00F34516">
      <w:pPr>
        <w:pStyle w:val="Lijstalinea"/>
        <w:numPr>
          <w:ilvl w:val="0"/>
          <w:numId w:val="24"/>
        </w:numPr>
        <w:rPr>
          <w:sz w:val="18"/>
          <w:szCs w:val="18"/>
        </w:rPr>
      </w:pPr>
      <w:r>
        <w:rPr>
          <w:sz w:val="18"/>
          <w:szCs w:val="18"/>
        </w:rPr>
        <w:t>Juridisch advies op a</w:t>
      </w:r>
      <w:r w:rsidR="00985730" w:rsidRPr="00EB5FED">
        <w:rPr>
          <w:sz w:val="18"/>
          <w:szCs w:val="18"/>
        </w:rPr>
        <w:t>dviesaanvraag WS-IA-2015-6</w:t>
      </w:r>
    </w:p>
    <w:p w14:paraId="3764DD60" w14:textId="488EBA0C" w:rsidR="00DE6231" w:rsidRDefault="00DE6231" w:rsidP="00EB5FED">
      <w:pPr>
        <w:ind w:left="360"/>
      </w:pPr>
    </w:p>
    <w:tbl>
      <w:tblPr>
        <w:tblStyle w:val="Tabelraster"/>
        <w:tblW w:w="0" w:type="auto"/>
        <w:tblInd w:w="-5" w:type="dxa"/>
        <w:tblBorders>
          <w:top w:val="single" w:sz="4" w:space="0" w:color="8BAE00" w:themeColor="text2"/>
          <w:left w:val="single" w:sz="4" w:space="0" w:color="8BAE00" w:themeColor="text2"/>
          <w:bottom w:val="single" w:sz="4" w:space="0" w:color="8BAE00" w:themeColor="text2"/>
          <w:right w:val="single" w:sz="4" w:space="0" w:color="8BAE00" w:themeColor="text2"/>
          <w:insideH w:val="single" w:sz="4" w:space="0" w:color="8BAE00" w:themeColor="text2"/>
          <w:insideV w:val="single" w:sz="4" w:space="0" w:color="8BAE00" w:themeColor="text2"/>
        </w:tblBorders>
        <w:tblLook w:val="04A0" w:firstRow="1" w:lastRow="0" w:firstColumn="1" w:lastColumn="0" w:noHBand="0" w:noVBand="1"/>
      </w:tblPr>
      <w:tblGrid>
        <w:gridCol w:w="6804"/>
        <w:gridCol w:w="1276"/>
        <w:gridCol w:w="1836"/>
      </w:tblGrid>
      <w:tr w:rsidR="006360F0" w14:paraId="4D177FAC" w14:textId="77777777" w:rsidTr="00EB5FED">
        <w:tc>
          <w:tcPr>
            <w:tcW w:w="6804" w:type="dxa"/>
          </w:tcPr>
          <w:p w14:paraId="2EC8FE02" w14:textId="4CBDC1E3" w:rsidR="003E4F48" w:rsidRDefault="003E4F48" w:rsidP="003E4F48">
            <w:pPr>
              <w:jc w:val="both"/>
            </w:pPr>
            <w:r w:rsidRPr="00EB5FED">
              <w:rPr>
                <w:b/>
              </w:rPr>
              <w:t>4.1b</w:t>
            </w:r>
            <w:r w:rsidRPr="00EC634D">
              <w:t xml:space="preserve"> </w:t>
            </w:r>
            <w:r w:rsidR="007B6648">
              <w:t>We werken het concept</w:t>
            </w:r>
            <w:r w:rsidRPr="00EC634D">
              <w:t xml:space="preserve"> </w:t>
            </w:r>
            <w:r w:rsidR="005F582F">
              <w:t>‘opgelegde zorg’</w:t>
            </w:r>
            <w:r w:rsidRPr="00EC634D">
              <w:t xml:space="preserve"> (=</w:t>
            </w:r>
            <w:r w:rsidR="005F582F">
              <w:t xml:space="preserve">niet vrijwillige </w:t>
            </w:r>
            <w:r w:rsidRPr="00EC634D">
              <w:t xml:space="preserve">daderbehandeling) </w:t>
            </w:r>
            <w:r w:rsidR="007B6648">
              <w:t>verder uit.</w:t>
            </w:r>
          </w:p>
          <w:p w14:paraId="1674765D" w14:textId="77777777" w:rsidR="007B6648" w:rsidRDefault="007B6648" w:rsidP="003E4F48">
            <w:pPr>
              <w:jc w:val="both"/>
              <w:rPr>
                <w:u w:val="single"/>
              </w:rPr>
            </w:pPr>
          </w:p>
          <w:p w14:paraId="32C47048" w14:textId="243FFB54" w:rsidR="006360F0" w:rsidRDefault="003E4F48" w:rsidP="00F234F7">
            <w:pPr>
              <w:jc w:val="both"/>
            </w:pPr>
            <w:r w:rsidRPr="00EB5FED">
              <w:rPr>
                <w:u w:val="single"/>
              </w:rPr>
              <w:t>Doel:</w:t>
            </w:r>
            <w:r>
              <w:t xml:space="preserve"> </w:t>
            </w:r>
            <w:r w:rsidR="00D27AF2">
              <w:t xml:space="preserve"> De </w:t>
            </w:r>
            <w:r w:rsidR="005F582F">
              <w:t>‘opgelegde zorg’</w:t>
            </w:r>
            <w:r w:rsidR="00D27AF2">
              <w:t xml:space="preserve"> (=zorg + controle) komt </w:t>
            </w:r>
            <w:r w:rsidR="005F582F">
              <w:t>samen met de</w:t>
            </w:r>
            <w:r w:rsidR="007B6648">
              <w:t xml:space="preserve"> </w:t>
            </w:r>
            <w:r w:rsidR="005F582F">
              <w:t>‘reguliere</w:t>
            </w:r>
            <w:r w:rsidR="007B6648">
              <w:t xml:space="preserve"> zorg voor justitiabelen</w:t>
            </w:r>
            <w:r w:rsidR="005F582F">
              <w:t>’ onder de noemer forensische zorg. Het concept ‘opgelegde zorg’ dient mede als basis voor de uitwerking van het</w:t>
            </w:r>
            <w:r w:rsidR="00220DD7">
              <w:t xml:space="preserve"> </w:t>
            </w:r>
            <w:r w:rsidR="00E10474">
              <w:t>zorgprogramma forensische geestelijke gezondheid</w:t>
            </w:r>
            <w:r w:rsidR="007B6648">
              <w:t xml:space="preserve"> (OPGG), </w:t>
            </w:r>
            <w:r w:rsidR="00564F33">
              <w:t>de g</w:t>
            </w:r>
            <w:r w:rsidR="007B6648">
              <w:t xml:space="preserve">esubsidieerde zorg vanuit de justitiehuizen en </w:t>
            </w:r>
            <w:r w:rsidR="00F234F7">
              <w:t>nieuw aanbod</w:t>
            </w:r>
            <w:r w:rsidR="007B6648">
              <w:t xml:space="preserve"> in de gevangenissen.</w:t>
            </w:r>
          </w:p>
        </w:tc>
        <w:tc>
          <w:tcPr>
            <w:tcW w:w="1276" w:type="dxa"/>
          </w:tcPr>
          <w:p w14:paraId="35143DAB" w14:textId="689519AC" w:rsidR="006360F0" w:rsidRDefault="00261A91">
            <w:r>
              <w:t>06/2017</w:t>
            </w:r>
          </w:p>
        </w:tc>
        <w:tc>
          <w:tcPr>
            <w:tcW w:w="1836" w:type="dxa"/>
          </w:tcPr>
          <w:p w14:paraId="23BE59B0" w14:textId="77777777" w:rsidR="006360F0" w:rsidRPr="00EB5FED" w:rsidRDefault="003E4F48">
            <w:pPr>
              <w:rPr>
                <w:b/>
              </w:rPr>
            </w:pPr>
            <w:r w:rsidRPr="00EB5FED">
              <w:rPr>
                <w:b/>
              </w:rPr>
              <w:t>BC</w:t>
            </w:r>
          </w:p>
          <w:p w14:paraId="648E95D9" w14:textId="3C6D77C9" w:rsidR="003E4F48" w:rsidRDefault="00D27AF2" w:rsidP="007F7E81">
            <w:r>
              <w:t xml:space="preserve">Z&amp;G, </w:t>
            </w:r>
            <w:r w:rsidR="003E4F48">
              <w:t>JH</w:t>
            </w:r>
            <w:r w:rsidR="00261A91">
              <w:t xml:space="preserve">, </w:t>
            </w:r>
            <w:r w:rsidR="003E4F48">
              <w:t>H&amp;D</w:t>
            </w:r>
            <w:r w:rsidR="00E10474">
              <w:t>, VAPH</w:t>
            </w:r>
          </w:p>
        </w:tc>
      </w:tr>
    </w:tbl>
    <w:p w14:paraId="53F7C7F5" w14:textId="77777777" w:rsidR="00DE6231" w:rsidRDefault="00DE6231" w:rsidP="00EB5FED">
      <w:pPr>
        <w:pStyle w:val="Lijstalinea"/>
        <w:ind w:left="1068"/>
      </w:pPr>
    </w:p>
    <w:p w14:paraId="1965392E" w14:textId="77777777" w:rsidR="00DE6231" w:rsidRPr="000B6778" w:rsidRDefault="00DE6231" w:rsidP="00EB5FED">
      <w:pPr>
        <w:pStyle w:val="Lijstalinea"/>
      </w:pPr>
    </w:p>
    <w:tbl>
      <w:tblPr>
        <w:tblStyle w:val="Lichtelijst-accent1"/>
        <w:tblW w:w="0" w:type="auto"/>
        <w:tblLook w:val="04A0" w:firstRow="1" w:lastRow="0" w:firstColumn="1" w:lastColumn="0" w:noHBand="0" w:noVBand="1"/>
      </w:tblPr>
      <w:tblGrid>
        <w:gridCol w:w="6779"/>
        <w:gridCol w:w="1266"/>
        <w:gridCol w:w="1856"/>
      </w:tblGrid>
      <w:tr w:rsidR="001F3ECA" w14:paraId="7744A135" w14:textId="77777777" w:rsidTr="00381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744A131" w14:textId="77777777" w:rsidR="001F3ECA" w:rsidRPr="006E747B" w:rsidRDefault="00E223A0" w:rsidP="00F34516">
            <w:pPr>
              <w:pStyle w:val="Kop3"/>
              <w:numPr>
                <w:ilvl w:val="1"/>
                <w:numId w:val="18"/>
              </w:numPr>
              <w:outlineLvl w:val="2"/>
            </w:pPr>
            <w:r>
              <w:t xml:space="preserve">  </w:t>
            </w:r>
            <w:r w:rsidR="001F3ECA" w:rsidRPr="006E747B">
              <w:t>De huidige opvangcapaciteit en draagkracht van ons netwerk afstemmen op de (toekomstige)vraag</w:t>
            </w:r>
          </w:p>
        </w:tc>
        <w:tc>
          <w:tcPr>
            <w:tcW w:w="1276" w:type="dxa"/>
          </w:tcPr>
          <w:p w14:paraId="7744A132"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73" w:type="dxa"/>
          </w:tcPr>
          <w:p w14:paraId="7744A133"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34"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583623" w14:paraId="7744A13D" w14:textId="77777777" w:rsidTr="00381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52C88353" w14:textId="675A7A12" w:rsidR="00985730" w:rsidRPr="004530EA" w:rsidRDefault="007B1104" w:rsidP="006A4FEA">
            <w:pPr>
              <w:jc w:val="both"/>
              <w:rPr>
                <w:b w:val="0"/>
              </w:rPr>
            </w:pPr>
            <w:r w:rsidRPr="007B1104">
              <w:t>4.2a</w:t>
            </w:r>
            <w:r>
              <w:rPr>
                <w:b w:val="0"/>
              </w:rPr>
              <w:t xml:space="preserve"> </w:t>
            </w:r>
            <w:r w:rsidR="00985730">
              <w:rPr>
                <w:b w:val="0"/>
              </w:rPr>
              <w:t>Er wordt een bevraging georganiseerd bij de belangrijkste verwijzers in het zorgtraject van geïnterneerden.</w:t>
            </w:r>
          </w:p>
          <w:p w14:paraId="7744A137" w14:textId="77777777" w:rsidR="001F3ECA" w:rsidRPr="004530EA" w:rsidRDefault="001F3ECA" w:rsidP="006A4FEA">
            <w:pPr>
              <w:jc w:val="both"/>
              <w:rPr>
                <w:b w:val="0"/>
              </w:rPr>
            </w:pPr>
          </w:p>
          <w:p w14:paraId="7744A138" w14:textId="3A81D46C" w:rsidR="001F3ECA" w:rsidRPr="00695441" w:rsidRDefault="001F3ECA" w:rsidP="009D7DD9">
            <w:pPr>
              <w:jc w:val="both"/>
              <w:rPr>
                <w:b w:val="0"/>
                <w:bCs w:val="0"/>
              </w:rPr>
            </w:pPr>
            <w:r w:rsidRPr="004530EA">
              <w:rPr>
                <w:b w:val="0"/>
                <w:u w:val="single"/>
              </w:rPr>
              <w:t>Doel</w:t>
            </w:r>
            <w:r w:rsidRPr="004530EA">
              <w:rPr>
                <w:b w:val="0"/>
              </w:rPr>
              <w:t xml:space="preserve">: </w:t>
            </w:r>
            <w:r w:rsidR="0002089B">
              <w:rPr>
                <w:b w:val="0"/>
              </w:rPr>
              <w:t>D</w:t>
            </w:r>
            <w:r w:rsidRPr="004530EA">
              <w:rPr>
                <w:b w:val="0"/>
              </w:rPr>
              <w:t xml:space="preserve">e impact van </w:t>
            </w:r>
            <w:r w:rsidR="00985730">
              <w:rPr>
                <w:b w:val="0"/>
              </w:rPr>
              <w:t xml:space="preserve">de operationele en geplande forensische plaatsen </w:t>
            </w:r>
            <w:r w:rsidRPr="004530EA">
              <w:rPr>
                <w:b w:val="0"/>
              </w:rPr>
              <w:t xml:space="preserve">monitoren en </w:t>
            </w:r>
            <w:r w:rsidR="0002089B" w:rsidRPr="004530EA">
              <w:rPr>
                <w:b w:val="0"/>
              </w:rPr>
              <w:t>objectieve gegevens</w:t>
            </w:r>
            <w:r w:rsidR="0002089B">
              <w:rPr>
                <w:b w:val="0"/>
              </w:rPr>
              <w:t xml:space="preserve"> verzamelen om</w:t>
            </w:r>
            <w:r w:rsidRPr="004530EA">
              <w:rPr>
                <w:b w:val="0"/>
              </w:rPr>
              <w:t xml:space="preserve"> </w:t>
            </w:r>
            <w:r w:rsidR="00301ECC">
              <w:rPr>
                <w:b w:val="0"/>
              </w:rPr>
              <w:t xml:space="preserve">het aanbod af te stemmen op de </w:t>
            </w:r>
            <w:r w:rsidR="00C670C6">
              <w:rPr>
                <w:b w:val="0"/>
              </w:rPr>
              <w:t>reële behoeftes</w:t>
            </w:r>
            <w:r w:rsidRPr="004530EA">
              <w:rPr>
                <w:b w:val="0"/>
              </w:rPr>
              <w:t>.</w:t>
            </w:r>
            <w:r w:rsidR="00695441">
              <w:rPr>
                <w:b w:val="0"/>
                <w:bCs w:val="0"/>
              </w:rPr>
              <w:t xml:space="preserve"> </w:t>
            </w:r>
          </w:p>
        </w:tc>
        <w:tc>
          <w:tcPr>
            <w:tcW w:w="1276" w:type="dxa"/>
            <w:tcBorders>
              <w:left w:val="single" w:sz="4" w:space="0" w:color="8BAE00" w:themeColor="accent1"/>
              <w:right w:val="single" w:sz="4" w:space="0" w:color="8BAE00" w:themeColor="accent1"/>
            </w:tcBorders>
          </w:tcPr>
          <w:p w14:paraId="7744A139" w14:textId="429D49D3" w:rsidR="001F3ECA" w:rsidRDefault="00DA362E" w:rsidP="006A4FEA">
            <w:pPr>
              <w:jc w:val="both"/>
              <w:cnfStyle w:val="000000100000" w:firstRow="0" w:lastRow="0" w:firstColumn="0" w:lastColumn="0" w:oddVBand="0" w:evenVBand="0" w:oddHBand="1" w:evenHBand="0" w:firstRowFirstColumn="0" w:firstRowLastColumn="0" w:lastRowFirstColumn="0" w:lastRowLastColumn="0"/>
            </w:pPr>
            <w:r>
              <w:t>01/2017</w:t>
            </w:r>
          </w:p>
          <w:p w14:paraId="7744A13A" w14:textId="77777777" w:rsidR="001F3ECA" w:rsidRDefault="001F3ECA" w:rsidP="006A4FEA">
            <w:pPr>
              <w:jc w:val="both"/>
              <w:cnfStyle w:val="000000100000" w:firstRow="0" w:lastRow="0" w:firstColumn="0" w:lastColumn="0" w:oddVBand="0" w:evenVBand="0" w:oddHBand="1" w:evenHBand="0" w:firstRowFirstColumn="0" w:firstRowLastColumn="0" w:lastRowFirstColumn="0" w:lastRowLastColumn="0"/>
            </w:pPr>
          </w:p>
        </w:tc>
        <w:tc>
          <w:tcPr>
            <w:tcW w:w="1873" w:type="dxa"/>
            <w:tcBorders>
              <w:left w:val="single" w:sz="4" w:space="0" w:color="8BAE00" w:themeColor="accent1"/>
            </w:tcBorders>
          </w:tcPr>
          <w:p w14:paraId="7744A13B" w14:textId="77777777" w:rsidR="001F3ECA" w:rsidRPr="006E747B" w:rsidRDefault="000F431C" w:rsidP="000F5865">
            <w:pPr>
              <w:cnfStyle w:val="000000100000" w:firstRow="0" w:lastRow="0" w:firstColumn="0" w:lastColumn="0" w:oddVBand="0" w:evenVBand="0" w:oddHBand="1" w:evenHBand="0" w:firstRowFirstColumn="0" w:firstRowLastColumn="0" w:lastRowFirstColumn="0" w:lastRowLastColumn="0"/>
              <w:rPr>
                <w:b/>
              </w:rPr>
            </w:pPr>
            <w:r>
              <w:rPr>
                <w:b/>
              </w:rPr>
              <w:t>BC</w:t>
            </w:r>
          </w:p>
          <w:p w14:paraId="7744A13C" w14:textId="77777777" w:rsidR="001F3ECA" w:rsidRPr="00583623" w:rsidRDefault="000F431C" w:rsidP="00381F00">
            <w:pPr>
              <w:cnfStyle w:val="000000100000" w:firstRow="0" w:lastRow="0" w:firstColumn="0" w:lastColumn="0" w:oddVBand="0" w:evenVBand="0" w:oddHBand="1" w:evenHBand="0" w:firstRowFirstColumn="0" w:firstRowLastColumn="0" w:lastRowFirstColumn="0" w:lastRowLastColumn="0"/>
            </w:pPr>
            <w:r>
              <w:t xml:space="preserve">Z&amp;G, VAPH, </w:t>
            </w:r>
            <w:r w:rsidR="00381F00">
              <w:t>Onderzoeks-instellingen</w:t>
            </w:r>
          </w:p>
        </w:tc>
      </w:tr>
    </w:tbl>
    <w:p w14:paraId="7744A13E" w14:textId="77E938BD" w:rsidR="006B32D0" w:rsidRDefault="009D7DD9" w:rsidP="00F34516">
      <w:pPr>
        <w:pStyle w:val="Lijstalinea"/>
        <w:numPr>
          <w:ilvl w:val="0"/>
          <w:numId w:val="24"/>
        </w:numPr>
        <w:jc w:val="both"/>
        <w:rPr>
          <w:sz w:val="18"/>
          <w:szCs w:val="18"/>
        </w:rPr>
      </w:pPr>
      <w:r w:rsidRPr="00EB5FED">
        <w:rPr>
          <w:sz w:val="18"/>
          <w:szCs w:val="18"/>
        </w:rPr>
        <w:t>Bevraging in het kader van de verdere uitbouw van zorgtrajecten voor geïnterneerden</w:t>
      </w:r>
      <w:r>
        <w:rPr>
          <w:sz w:val="18"/>
          <w:szCs w:val="18"/>
        </w:rPr>
        <w:t xml:space="preserve"> begin 2017.</w:t>
      </w:r>
    </w:p>
    <w:p w14:paraId="69968824" w14:textId="2ACBB1CB" w:rsidR="00F234F7" w:rsidRPr="00F234F7" w:rsidRDefault="00F234F7" w:rsidP="00F34516">
      <w:pPr>
        <w:pStyle w:val="Lijstalinea"/>
        <w:numPr>
          <w:ilvl w:val="0"/>
          <w:numId w:val="24"/>
        </w:numPr>
        <w:jc w:val="both"/>
        <w:rPr>
          <w:sz w:val="18"/>
          <w:szCs w:val="18"/>
        </w:rPr>
      </w:pPr>
      <w:r>
        <w:rPr>
          <w:sz w:val="18"/>
          <w:szCs w:val="18"/>
        </w:rPr>
        <w:t>Intern rapport: m</w:t>
      </w:r>
      <w:r w:rsidRPr="00EB5FED">
        <w:rPr>
          <w:sz w:val="18"/>
          <w:szCs w:val="18"/>
        </w:rPr>
        <w:t>eerjarenplanning geïn</w:t>
      </w:r>
      <w:r>
        <w:rPr>
          <w:sz w:val="18"/>
          <w:szCs w:val="18"/>
        </w:rPr>
        <w:t>terneerden met een handicap</w:t>
      </w:r>
      <w:r w:rsidR="004404BE">
        <w:rPr>
          <w:sz w:val="18"/>
          <w:szCs w:val="18"/>
        </w:rPr>
        <w:t>,</w:t>
      </w:r>
      <w:r>
        <w:rPr>
          <w:sz w:val="18"/>
          <w:szCs w:val="18"/>
        </w:rPr>
        <w:t xml:space="preserve"> deel I en II (maart, </w:t>
      </w:r>
      <w:r w:rsidRPr="00EB5FED">
        <w:rPr>
          <w:sz w:val="18"/>
          <w:szCs w:val="18"/>
        </w:rPr>
        <w:t>2017)</w:t>
      </w:r>
    </w:p>
    <w:p w14:paraId="123F7817" w14:textId="76AFF8AA" w:rsidR="00985730" w:rsidRDefault="00985730" w:rsidP="00EB5FED">
      <w:pPr>
        <w:jc w:val="both"/>
      </w:pPr>
    </w:p>
    <w:tbl>
      <w:tblPr>
        <w:tblStyle w:val="Tabelraster"/>
        <w:tblW w:w="0" w:type="auto"/>
        <w:tblBorders>
          <w:top w:val="single" w:sz="4" w:space="0" w:color="8BAE00" w:themeColor="text2"/>
          <w:left w:val="single" w:sz="4" w:space="0" w:color="8BAE00" w:themeColor="text2"/>
          <w:bottom w:val="single" w:sz="4" w:space="0" w:color="8BAE00" w:themeColor="text2"/>
          <w:right w:val="single" w:sz="4" w:space="0" w:color="8BAE00" w:themeColor="text2"/>
          <w:insideH w:val="single" w:sz="4" w:space="0" w:color="8BAE00" w:themeColor="text2"/>
          <w:insideV w:val="single" w:sz="4" w:space="0" w:color="8BAE00" w:themeColor="text2"/>
        </w:tblBorders>
        <w:tblLook w:val="04A0" w:firstRow="1" w:lastRow="0" w:firstColumn="1" w:lastColumn="0" w:noHBand="0" w:noVBand="1"/>
      </w:tblPr>
      <w:tblGrid>
        <w:gridCol w:w="6799"/>
        <w:gridCol w:w="1276"/>
        <w:gridCol w:w="1836"/>
      </w:tblGrid>
      <w:tr w:rsidR="00261A91" w14:paraId="297F89A4" w14:textId="77777777" w:rsidTr="00EB5FED">
        <w:tc>
          <w:tcPr>
            <w:tcW w:w="6799" w:type="dxa"/>
          </w:tcPr>
          <w:p w14:paraId="212DB68B" w14:textId="11637F15" w:rsidR="00261A91" w:rsidRDefault="00261A91" w:rsidP="00261A91">
            <w:pPr>
              <w:jc w:val="both"/>
            </w:pPr>
            <w:r w:rsidRPr="00EB5FED">
              <w:rPr>
                <w:b/>
              </w:rPr>
              <w:t>4.2b</w:t>
            </w:r>
            <w:r w:rsidRPr="008A52A4">
              <w:t xml:space="preserve"> De doelgroep</w:t>
            </w:r>
            <w:r>
              <w:t xml:space="preserve"> justitiabelen</w:t>
            </w:r>
            <w:r w:rsidR="00B068B2">
              <w:t xml:space="preserve"> (waaronder geïnterneerden)</w:t>
            </w:r>
            <w:r w:rsidRPr="008A52A4">
              <w:t xml:space="preserve"> afbakenen op basis van zorgnood en toegankelijkheid tot de reguliere zorg.</w:t>
            </w:r>
          </w:p>
          <w:p w14:paraId="3F4CE951" w14:textId="77777777" w:rsidR="00B068B2" w:rsidRDefault="00B068B2" w:rsidP="00261A91">
            <w:pPr>
              <w:jc w:val="both"/>
            </w:pPr>
          </w:p>
          <w:p w14:paraId="53D11629" w14:textId="20CC5F5B" w:rsidR="00261A91" w:rsidRPr="00EB5FED" w:rsidRDefault="00261A91" w:rsidP="00261A91">
            <w:pPr>
              <w:jc w:val="both"/>
              <w:rPr>
                <w:u w:val="single"/>
              </w:rPr>
            </w:pPr>
            <w:r w:rsidRPr="00EB5FED">
              <w:rPr>
                <w:u w:val="single"/>
              </w:rPr>
              <w:t>Doel:</w:t>
            </w:r>
            <w:r>
              <w:rPr>
                <w:u w:val="single"/>
              </w:rPr>
              <w:t xml:space="preserve"> </w:t>
            </w:r>
            <w:r>
              <w:t>Geen forensische cliënten uitsluiten van zorg door initiatieven te ontwikkelen die enkel toegankelijk zijn voor geïnterneerden</w:t>
            </w:r>
          </w:p>
        </w:tc>
        <w:tc>
          <w:tcPr>
            <w:tcW w:w="1276" w:type="dxa"/>
          </w:tcPr>
          <w:p w14:paraId="174BFEAF" w14:textId="4E87CEA6" w:rsidR="00261A91" w:rsidRDefault="00261A91" w:rsidP="00261A91">
            <w:pPr>
              <w:jc w:val="both"/>
            </w:pPr>
            <w:r>
              <w:t>06/2017</w:t>
            </w:r>
          </w:p>
        </w:tc>
        <w:tc>
          <w:tcPr>
            <w:tcW w:w="1836" w:type="dxa"/>
          </w:tcPr>
          <w:p w14:paraId="2B294FBA" w14:textId="51E43A66" w:rsidR="00261A91" w:rsidRPr="00EB5FED" w:rsidRDefault="00FF28BE" w:rsidP="00261A91">
            <w:pPr>
              <w:jc w:val="both"/>
              <w:rPr>
                <w:b/>
              </w:rPr>
            </w:pPr>
            <w:r>
              <w:rPr>
                <w:b/>
              </w:rPr>
              <w:t>JH</w:t>
            </w:r>
          </w:p>
          <w:p w14:paraId="5976469B" w14:textId="1D9483BF" w:rsidR="00261A91" w:rsidRDefault="00FF28BE" w:rsidP="00261A91">
            <w:pPr>
              <w:jc w:val="both"/>
            </w:pPr>
            <w:r>
              <w:t>BC</w:t>
            </w:r>
          </w:p>
        </w:tc>
      </w:tr>
    </w:tbl>
    <w:p w14:paraId="6514C351" w14:textId="389583E2" w:rsidR="00DA362E" w:rsidRPr="00EB5FED" w:rsidRDefault="00560950" w:rsidP="00F34516">
      <w:pPr>
        <w:pStyle w:val="Lijstalinea"/>
        <w:numPr>
          <w:ilvl w:val="0"/>
          <w:numId w:val="24"/>
        </w:numPr>
        <w:jc w:val="both"/>
        <w:rPr>
          <w:sz w:val="18"/>
          <w:szCs w:val="18"/>
        </w:rPr>
      </w:pPr>
      <w:r>
        <w:rPr>
          <w:sz w:val="18"/>
          <w:szCs w:val="18"/>
        </w:rPr>
        <w:t>I</w:t>
      </w:r>
      <w:r w:rsidR="008C2CFF" w:rsidRPr="00EB5FED">
        <w:rPr>
          <w:sz w:val="18"/>
          <w:szCs w:val="18"/>
        </w:rPr>
        <w:t xml:space="preserve">nschatting </w:t>
      </w:r>
      <w:r w:rsidR="00DA362E" w:rsidRPr="00EB5FED">
        <w:rPr>
          <w:sz w:val="18"/>
          <w:szCs w:val="18"/>
        </w:rPr>
        <w:t xml:space="preserve">van het aantal </w:t>
      </w:r>
      <w:r>
        <w:rPr>
          <w:sz w:val="18"/>
          <w:szCs w:val="18"/>
        </w:rPr>
        <w:t>probanten</w:t>
      </w:r>
      <w:r w:rsidR="00DA362E" w:rsidRPr="00EB5FED">
        <w:rPr>
          <w:sz w:val="18"/>
          <w:szCs w:val="18"/>
        </w:rPr>
        <w:t xml:space="preserve"> met dezelfde </w:t>
      </w:r>
      <w:r>
        <w:rPr>
          <w:sz w:val="18"/>
          <w:szCs w:val="18"/>
        </w:rPr>
        <w:t>als geïnterneerden (voorjaar 2017)</w:t>
      </w:r>
    </w:p>
    <w:p w14:paraId="4F81380A" w14:textId="5F1B6BB9" w:rsidR="00B63297" w:rsidRDefault="00B63297" w:rsidP="00B63297">
      <w:pPr>
        <w:jc w:val="both"/>
      </w:pPr>
    </w:p>
    <w:p w14:paraId="6F710D62" w14:textId="77777777" w:rsidR="00B63297" w:rsidRDefault="00B63297" w:rsidP="00B63297">
      <w:pPr>
        <w:jc w:val="both"/>
      </w:pPr>
    </w:p>
    <w:p w14:paraId="26B930AD" w14:textId="77777777" w:rsidR="00B63297" w:rsidRDefault="00B63297" w:rsidP="00B63297">
      <w:pPr>
        <w:jc w:val="both"/>
      </w:pPr>
    </w:p>
    <w:p w14:paraId="79CEF1A5" w14:textId="77777777" w:rsidR="00B63297" w:rsidRDefault="00B63297" w:rsidP="00B63297">
      <w:pPr>
        <w:jc w:val="both"/>
      </w:pPr>
    </w:p>
    <w:p w14:paraId="4C7124F2" w14:textId="77777777" w:rsidR="00B63297" w:rsidRDefault="00B63297" w:rsidP="00B63297">
      <w:pPr>
        <w:jc w:val="both"/>
      </w:pPr>
    </w:p>
    <w:p w14:paraId="168557B1" w14:textId="77777777" w:rsidR="00B63297" w:rsidRDefault="00B63297" w:rsidP="00B63297">
      <w:pPr>
        <w:jc w:val="both"/>
      </w:pPr>
    </w:p>
    <w:p w14:paraId="4870BCEC" w14:textId="77777777" w:rsidR="00B63297" w:rsidRDefault="00B63297" w:rsidP="00B63297">
      <w:pPr>
        <w:jc w:val="both"/>
      </w:pPr>
    </w:p>
    <w:p w14:paraId="6AFE54DC" w14:textId="77777777" w:rsidR="00B63297" w:rsidRDefault="00B63297" w:rsidP="00B63297">
      <w:pPr>
        <w:jc w:val="both"/>
      </w:pPr>
    </w:p>
    <w:p w14:paraId="4F0B454A" w14:textId="77777777" w:rsidR="00B63297" w:rsidRDefault="00B63297" w:rsidP="00B63297">
      <w:pPr>
        <w:jc w:val="both"/>
      </w:pPr>
    </w:p>
    <w:p w14:paraId="3CC339E1" w14:textId="77777777" w:rsidR="00B63297" w:rsidRDefault="00B63297" w:rsidP="00B63297">
      <w:pPr>
        <w:jc w:val="both"/>
      </w:pPr>
    </w:p>
    <w:p w14:paraId="6617AA61" w14:textId="77777777" w:rsidR="00B63297" w:rsidRDefault="00B63297" w:rsidP="00B63297">
      <w:pPr>
        <w:jc w:val="both"/>
      </w:pPr>
    </w:p>
    <w:p w14:paraId="6E6FE3FC" w14:textId="77777777" w:rsidR="00B63297" w:rsidRPr="004A3697" w:rsidRDefault="00B63297" w:rsidP="00B63297">
      <w:pPr>
        <w:jc w:val="both"/>
      </w:pPr>
    </w:p>
    <w:tbl>
      <w:tblPr>
        <w:tblStyle w:val="Lichtelijst-accent1"/>
        <w:tblW w:w="10137" w:type="dxa"/>
        <w:tblLayout w:type="fixed"/>
        <w:tblLook w:val="04A0" w:firstRow="1" w:lastRow="0" w:firstColumn="1" w:lastColumn="0" w:noHBand="0" w:noVBand="1"/>
      </w:tblPr>
      <w:tblGrid>
        <w:gridCol w:w="7078"/>
        <w:gridCol w:w="1276"/>
        <w:gridCol w:w="1783"/>
      </w:tblGrid>
      <w:tr w:rsidR="001F3ECA" w14:paraId="7744A143" w14:textId="77777777" w:rsidTr="00B63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tcPr>
          <w:p w14:paraId="7744A13F" w14:textId="35EFB7E9" w:rsidR="001F3ECA" w:rsidRPr="00C21234" w:rsidRDefault="00E223A0" w:rsidP="00F34516">
            <w:pPr>
              <w:pStyle w:val="Kop3"/>
              <w:numPr>
                <w:ilvl w:val="1"/>
                <w:numId w:val="18"/>
              </w:numPr>
              <w:outlineLvl w:val="2"/>
            </w:pPr>
            <w:r>
              <w:lastRenderedPageBreak/>
              <w:t xml:space="preserve"> </w:t>
            </w:r>
            <w:r w:rsidR="00E10152">
              <w:t xml:space="preserve">Elke </w:t>
            </w:r>
            <w:r w:rsidR="008C2CFF">
              <w:t>justitiabele (waaronder geïnterneerden)</w:t>
            </w:r>
            <w:r w:rsidR="008C2CFF" w:rsidRPr="00C21234">
              <w:t xml:space="preserve"> </w:t>
            </w:r>
            <w:r w:rsidR="001F3ECA" w:rsidRPr="00C21234">
              <w:t>kan terecht in de meest gepaste voorziening: regulier waar mogelijk, categoraal waar nodig (Vlaams zorgnetwerk en zorgregie)</w:t>
            </w:r>
            <w:r w:rsidR="00B068B2">
              <w:rPr>
                <w:rStyle w:val="Voetnootmarkering"/>
              </w:rPr>
              <w:footnoteReference w:id="3"/>
            </w:r>
          </w:p>
        </w:tc>
        <w:tc>
          <w:tcPr>
            <w:tcW w:w="1276" w:type="dxa"/>
          </w:tcPr>
          <w:p w14:paraId="7744A140"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783" w:type="dxa"/>
          </w:tcPr>
          <w:p w14:paraId="7744A141"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42"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D03F56" w:rsidRPr="00583623" w14:paraId="7744A150" w14:textId="77777777" w:rsidTr="00B6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6B3700F6" w14:textId="73D9CEEF" w:rsidR="00186457" w:rsidRDefault="007B1104" w:rsidP="00186457">
            <w:pPr>
              <w:jc w:val="both"/>
              <w:rPr>
                <w:b w:val="0"/>
              </w:rPr>
            </w:pPr>
            <w:r w:rsidRPr="007B1104">
              <w:t>4.3a</w:t>
            </w:r>
            <w:r>
              <w:rPr>
                <w:b w:val="0"/>
              </w:rPr>
              <w:t xml:space="preserve"> </w:t>
            </w:r>
            <w:r w:rsidR="00186457">
              <w:rPr>
                <w:b w:val="0"/>
              </w:rPr>
              <w:t>Het nieuwe decreet geestelijke gezondheidszorg biedt duidelijkheid aan onze partners binnen de verschillende netwerken geestelijke gezondheidszorg omtrent de (nieuwe) opdracht van de verschillende diensten en voorzieningen die met de 6</w:t>
            </w:r>
            <w:r w:rsidR="00186457" w:rsidRPr="00EB5FED">
              <w:rPr>
                <w:vertAlign w:val="superscript"/>
              </w:rPr>
              <w:t>de</w:t>
            </w:r>
            <w:r w:rsidR="00186457">
              <w:rPr>
                <w:b w:val="0"/>
              </w:rPr>
              <w:t xml:space="preserve"> staatshervorming naar Vlaanderen zijn overgekomen.</w:t>
            </w:r>
          </w:p>
          <w:p w14:paraId="7744A145" w14:textId="53955080" w:rsidR="00D03F56" w:rsidRPr="001374FD" w:rsidRDefault="00D03F56" w:rsidP="00F34516">
            <w:pPr>
              <w:pStyle w:val="Lijstalinea"/>
              <w:numPr>
                <w:ilvl w:val="0"/>
                <w:numId w:val="10"/>
              </w:numPr>
              <w:jc w:val="both"/>
              <w:rPr>
                <w:u w:val="single"/>
              </w:rPr>
            </w:pPr>
            <w:r>
              <w:rPr>
                <w:b w:val="0"/>
              </w:rPr>
              <w:t>Overlegplatform geestelijke gezondheidszorg (</w:t>
            </w:r>
            <w:r w:rsidR="00DA362E">
              <w:rPr>
                <w:b w:val="0"/>
              </w:rPr>
              <w:t>coördinatiefunctie</w:t>
            </w:r>
            <w:r>
              <w:rPr>
                <w:b w:val="0"/>
              </w:rPr>
              <w:t>)</w:t>
            </w:r>
          </w:p>
          <w:p w14:paraId="7744A146" w14:textId="77777777" w:rsidR="00D03F56" w:rsidRPr="001374FD" w:rsidRDefault="00D03F56" w:rsidP="00F34516">
            <w:pPr>
              <w:pStyle w:val="Lijstalinea"/>
              <w:numPr>
                <w:ilvl w:val="0"/>
                <w:numId w:val="10"/>
              </w:numPr>
              <w:jc w:val="both"/>
              <w:rPr>
                <w:u w:val="single"/>
              </w:rPr>
            </w:pPr>
            <w:r>
              <w:rPr>
                <w:b w:val="0"/>
              </w:rPr>
              <w:t>Plaatsen Beschut Wonen (BW)</w:t>
            </w:r>
          </w:p>
          <w:p w14:paraId="7744A147" w14:textId="77777777" w:rsidR="00D03F56" w:rsidRPr="001374FD" w:rsidRDefault="009465D4" w:rsidP="00F34516">
            <w:pPr>
              <w:pStyle w:val="Lijstalinea"/>
              <w:numPr>
                <w:ilvl w:val="0"/>
                <w:numId w:val="10"/>
              </w:numPr>
              <w:jc w:val="both"/>
              <w:rPr>
                <w:u w:val="single"/>
              </w:rPr>
            </w:pPr>
            <w:r>
              <w:rPr>
                <w:b w:val="0"/>
              </w:rPr>
              <w:t>Plaatsen Psychiatrisch Verzor</w:t>
            </w:r>
            <w:r w:rsidR="00D03F56">
              <w:rPr>
                <w:b w:val="0"/>
              </w:rPr>
              <w:t>gingstehuis (PVT)</w:t>
            </w:r>
          </w:p>
          <w:p w14:paraId="7744A148" w14:textId="223E1B7D" w:rsidR="00E10152" w:rsidRPr="001374FD" w:rsidRDefault="00E10152" w:rsidP="00F34516">
            <w:pPr>
              <w:pStyle w:val="Lijstalinea"/>
              <w:numPr>
                <w:ilvl w:val="0"/>
                <w:numId w:val="10"/>
              </w:numPr>
              <w:jc w:val="both"/>
              <w:rPr>
                <w:u w:val="single"/>
              </w:rPr>
            </w:pPr>
            <w:r>
              <w:rPr>
                <w:b w:val="0"/>
              </w:rPr>
              <w:t>Verslavingszorg (</w:t>
            </w:r>
            <w:r w:rsidR="00EE21F9">
              <w:rPr>
                <w:b w:val="0"/>
              </w:rPr>
              <w:t xml:space="preserve"> ingekanteld</w:t>
            </w:r>
            <w:r w:rsidR="00186457">
              <w:rPr>
                <w:b w:val="0"/>
              </w:rPr>
              <w:t xml:space="preserve"> in de GGZ </w:t>
            </w:r>
            <w:r>
              <w:rPr>
                <w:b w:val="0"/>
              </w:rPr>
              <w:t>)</w:t>
            </w:r>
          </w:p>
          <w:p w14:paraId="7744A149" w14:textId="43B14DD9" w:rsidR="00D03F56" w:rsidRPr="00E10152" w:rsidRDefault="00D03F56" w:rsidP="00F34516">
            <w:pPr>
              <w:pStyle w:val="Lijstalinea"/>
              <w:numPr>
                <w:ilvl w:val="0"/>
                <w:numId w:val="10"/>
              </w:numPr>
              <w:jc w:val="both"/>
              <w:rPr>
                <w:u w:val="single"/>
              </w:rPr>
            </w:pPr>
            <w:r>
              <w:rPr>
                <w:b w:val="0"/>
              </w:rPr>
              <w:t>Ouderenzorg</w:t>
            </w:r>
          </w:p>
          <w:p w14:paraId="7744A14A" w14:textId="77777777" w:rsidR="00E10152" w:rsidRPr="001374FD" w:rsidRDefault="00E10152" w:rsidP="00F34516">
            <w:pPr>
              <w:pStyle w:val="Lijstalinea"/>
              <w:numPr>
                <w:ilvl w:val="0"/>
                <w:numId w:val="10"/>
              </w:numPr>
              <w:jc w:val="both"/>
              <w:rPr>
                <w:u w:val="single"/>
              </w:rPr>
            </w:pPr>
            <w:r>
              <w:rPr>
                <w:b w:val="0"/>
              </w:rPr>
              <w:t>…</w:t>
            </w:r>
          </w:p>
          <w:p w14:paraId="7744A14B" w14:textId="77777777" w:rsidR="00D03F56" w:rsidRDefault="00D03F56" w:rsidP="007C5F28">
            <w:pPr>
              <w:jc w:val="both"/>
              <w:rPr>
                <w:u w:val="single"/>
              </w:rPr>
            </w:pPr>
          </w:p>
          <w:p w14:paraId="7744A14C" w14:textId="31AAACB0" w:rsidR="00D03F56" w:rsidRPr="001374FD" w:rsidRDefault="00D03F56" w:rsidP="00186457">
            <w:pPr>
              <w:jc w:val="both"/>
              <w:rPr>
                <w:b w:val="0"/>
              </w:rPr>
            </w:pPr>
            <w:r w:rsidRPr="00CB777B">
              <w:rPr>
                <w:b w:val="0"/>
                <w:u w:val="single"/>
              </w:rPr>
              <w:t>Doel</w:t>
            </w:r>
            <w:r w:rsidRPr="00CB777B">
              <w:rPr>
                <w:b w:val="0"/>
              </w:rPr>
              <w:t>:</w:t>
            </w:r>
            <w:r w:rsidR="00186457" w:rsidRPr="001374FD">
              <w:rPr>
                <w:b w:val="0"/>
              </w:rPr>
              <w:t xml:space="preserve"> </w:t>
            </w:r>
            <w:r w:rsidR="00186457">
              <w:rPr>
                <w:b w:val="0"/>
              </w:rPr>
              <w:t>De n</w:t>
            </w:r>
            <w:r w:rsidR="00186457" w:rsidRPr="001374FD">
              <w:rPr>
                <w:b w:val="0"/>
              </w:rPr>
              <w:t>ieuwe bevoegdheden (6</w:t>
            </w:r>
            <w:r w:rsidR="00186457" w:rsidRPr="001374FD">
              <w:rPr>
                <w:b w:val="0"/>
                <w:vertAlign w:val="superscript"/>
              </w:rPr>
              <w:t>de</w:t>
            </w:r>
            <w:r w:rsidR="00186457" w:rsidRPr="001374FD">
              <w:rPr>
                <w:b w:val="0"/>
              </w:rPr>
              <w:t xml:space="preserve"> staatshervorming) wor</w:t>
            </w:r>
            <w:r w:rsidR="00186457">
              <w:rPr>
                <w:b w:val="0"/>
              </w:rPr>
              <w:t>den met hun vernieuwde opdrachten ingeschakeld in het Vlaams z</w:t>
            </w:r>
            <w:r w:rsidR="00186457" w:rsidRPr="001374FD">
              <w:rPr>
                <w:b w:val="0"/>
              </w:rPr>
              <w:t>orgnetwerk</w:t>
            </w:r>
            <w:r w:rsidR="00B63297">
              <w:rPr>
                <w:b w:val="0"/>
              </w:rPr>
              <w:t>.</w:t>
            </w:r>
          </w:p>
        </w:tc>
        <w:tc>
          <w:tcPr>
            <w:tcW w:w="1276" w:type="dxa"/>
            <w:tcBorders>
              <w:left w:val="single" w:sz="4" w:space="0" w:color="8BAE00" w:themeColor="accent1"/>
              <w:right w:val="single" w:sz="4" w:space="0" w:color="8BAE00" w:themeColor="accent1"/>
            </w:tcBorders>
          </w:tcPr>
          <w:p w14:paraId="7A7D20AB" w14:textId="7EF430FF" w:rsidR="00B63297" w:rsidRDefault="00B63297">
            <w:pPr>
              <w:jc w:val="both"/>
              <w:cnfStyle w:val="000000100000" w:firstRow="0" w:lastRow="0" w:firstColumn="0" w:lastColumn="0" w:oddVBand="0" w:evenVBand="0" w:oddHBand="1" w:evenHBand="0" w:firstRowFirstColumn="0" w:firstRowLastColumn="0" w:lastRowFirstColumn="0" w:lastRowLastColumn="0"/>
            </w:pPr>
            <w:r>
              <w:t xml:space="preserve">01/2019 </w:t>
            </w:r>
          </w:p>
          <w:p w14:paraId="7744A14D" w14:textId="7908B2E6" w:rsidR="00D03F56" w:rsidRPr="00B63297" w:rsidRDefault="00B63297" w:rsidP="00B63297">
            <w:pPr>
              <w:jc w:val="both"/>
              <w:cnfStyle w:val="000000100000" w:firstRow="0" w:lastRow="0" w:firstColumn="0" w:lastColumn="0" w:oddVBand="0" w:evenVBand="0" w:oddHBand="1" w:evenHBand="0" w:firstRowFirstColumn="0" w:firstRowLastColumn="0" w:lastRowFirstColumn="0" w:lastRowLastColumn="0"/>
              <w:rPr>
                <w:sz w:val="18"/>
                <w:szCs w:val="18"/>
              </w:rPr>
            </w:pPr>
            <w:r w:rsidRPr="00B63297">
              <w:rPr>
                <w:sz w:val="18"/>
                <w:szCs w:val="18"/>
              </w:rPr>
              <w:t>(Timing uitvoerings</w:t>
            </w:r>
            <w:r>
              <w:rPr>
                <w:sz w:val="18"/>
                <w:szCs w:val="18"/>
              </w:rPr>
              <w:t>-</w:t>
            </w:r>
            <w:r w:rsidRPr="00B63297">
              <w:rPr>
                <w:sz w:val="18"/>
                <w:szCs w:val="18"/>
              </w:rPr>
              <w:t>besluiten niet gekend)</w:t>
            </w:r>
          </w:p>
        </w:tc>
        <w:tc>
          <w:tcPr>
            <w:tcW w:w="1783" w:type="dxa"/>
            <w:tcBorders>
              <w:left w:val="single" w:sz="4" w:space="0" w:color="8BAE00" w:themeColor="accent1"/>
            </w:tcBorders>
          </w:tcPr>
          <w:p w14:paraId="7744A14E" w14:textId="77777777" w:rsidR="00D03F56" w:rsidRDefault="00D03F56" w:rsidP="000F5865">
            <w:pPr>
              <w:cnfStyle w:val="000000100000" w:firstRow="0" w:lastRow="0" w:firstColumn="0" w:lastColumn="0" w:oddVBand="0" w:evenVBand="0" w:oddHBand="1" w:evenHBand="0" w:firstRowFirstColumn="0" w:firstRowLastColumn="0" w:lastRowFirstColumn="0" w:lastRowLastColumn="0"/>
              <w:rPr>
                <w:b/>
              </w:rPr>
            </w:pPr>
            <w:r w:rsidRPr="001374FD">
              <w:rPr>
                <w:b/>
              </w:rPr>
              <w:t>Z&amp;G</w:t>
            </w:r>
          </w:p>
          <w:p w14:paraId="7744A14F" w14:textId="4041242E" w:rsidR="007A2C91" w:rsidRPr="007A2C91" w:rsidRDefault="008B12A1" w:rsidP="000F5865">
            <w:pPr>
              <w:cnfStyle w:val="000000100000" w:firstRow="0" w:lastRow="0" w:firstColumn="0" w:lastColumn="0" w:oddVBand="0" w:evenVBand="0" w:oddHBand="1" w:evenHBand="0" w:firstRowFirstColumn="0" w:firstRowLastColumn="0" w:lastRowFirstColumn="0" w:lastRowLastColumn="0"/>
            </w:pPr>
            <w:r>
              <w:t>BC</w:t>
            </w:r>
          </w:p>
        </w:tc>
      </w:tr>
      <w:tr w:rsidR="00EB3F71" w:rsidRPr="00583623" w14:paraId="7784182E" w14:textId="77777777" w:rsidTr="00B63297">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3748D51A" w14:textId="3405EACB" w:rsidR="00EB3F71" w:rsidRPr="00EB3F71" w:rsidRDefault="00EB3F71" w:rsidP="00EB3F71">
            <w:pPr>
              <w:jc w:val="both"/>
              <w:rPr>
                <w:b w:val="0"/>
              </w:rPr>
            </w:pPr>
            <w:r w:rsidRPr="00EB3F71">
              <w:t>4.3b</w:t>
            </w:r>
            <w:r w:rsidRPr="00EB3F71">
              <w:rPr>
                <w:b w:val="0"/>
              </w:rPr>
              <w:t xml:space="preserve"> De forensische zorg krijgt een specifieke plaats binnen de Vlaamse Sociale Bescherming.</w:t>
            </w:r>
          </w:p>
          <w:p w14:paraId="00242A1B" w14:textId="77777777" w:rsidR="00EB3F71" w:rsidRPr="00EB3F71" w:rsidRDefault="00EB3F71" w:rsidP="00EB3F71">
            <w:pPr>
              <w:jc w:val="both"/>
              <w:rPr>
                <w:b w:val="0"/>
              </w:rPr>
            </w:pPr>
          </w:p>
          <w:p w14:paraId="0A24E9A3" w14:textId="12EA2E2E" w:rsidR="00EB3F71" w:rsidRPr="00EB3F71" w:rsidRDefault="00EB3F71" w:rsidP="00EB3F71">
            <w:pPr>
              <w:jc w:val="both"/>
              <w:rPr>
                <w:b w:val="0"/>
              </w:rPr>
            </w:pPr>
            <w:r w:rsidRPr="00EB3F71">
              <w:rPr>
                <w:b w:val="0"/>
                <w:u w:val="single"/>
              </w:rPr>
              <w:t>Doel:</w:t>
            </w:r>
            <w:r w:rsidRPr="00EB3F71">
              <w:rPr>
                <w:b w:val="0"/>
              </w:rPr>
              <w:t xml:space="preserve"> </w:t>
            </w:r>
            <w:r w:rsidR="00566622">
              <w:rPr>
                <w:b w:val="0"/>
              </w:rPr>
              <w:t xml:space="preserve">Op basis van een onderzoek zullen we nagaan of een vertaling van het forensisch addendum (ontwikkeld binnen de InterRAI) kan toegepast worden in Vlaanderen ikv  BelRAI of dat we een ander instrument moeten ontwikkelen </w:t>
            </w:r>
            <w:r w:rsidR="00566622" w:rsidRPr="00566622">
              <w:rPr>
                <w:b w:val="0"/>
              </w:rPr>
              <w:t>om een goede inschatting te kunnen maken van de forensische zorgzwaarte bij justitiabelen (waaronder geïnterneerden).</w:t>
            </w:r>
          </w:p>
        </w:tc>
        <w:tc>
          <w:tcPr>
            <w:tcW w:w="1276" w:type="dxa"/>
            <w:tcBorders>
              <w:left w:val="single" w:sz="4" w:space="0" w:color="8BAE00" w:themeColor="accent1"/>
              <w:right w:val="single" w:sz="4" w:space="0" w:color="8BAE00" w:themeColor="accent1"/>
            </w:tcBorders>
          </w:tcPr>
          <w:p w14:paraId="4523D8A6" w14:textId="7DC8410A" w:rsidR="00EB3F71" w:rsidRDefault="00EB3F71" w:rsidP="00EB3F71">
            <w:pPr>
              <w:jc w:val="both"/>
              <w:cnfStyle w:val="000000000000" w:firstRow="0" w:lastRow="0" w:firstColumn="0" w:lastColumn="0" w:oddVBand="0" w:evenVBand="0" w:oddHBand="0" w:evenHBand="0" w:firstRowFirstColumn="0" w:firstRowLastColumn="0" w:lastRowFirstColumn="0" w:lastRowLastColumn="0"/>
            </w:pPr>
            <w:r w:rsidRPr="00EB5FED">
              <w:t>Timing</w:t>
            </w:r>
            <w:r>
              <w:t xml:space="preserve"> niet gekend</w:t>
            </w:r>
          </w:p>
        </w:tc>
        <w:tc>
          <w:tcPr>
            <w:tcW w:w="1783" w:type="dxa"/>
            <w:tcBorders>
              <w:left w:val="single" w:sz="4" w:space="0" w:color="8BAE00" w:themeColor="accent1"/>
            </w:tcBorders>
          </w:tcPr>
          <w:p w14:paraId="32E59BD3" w14:textId="77777777" w:rsidR="00EB3F71" w:rsidRDefault="00EB3F71" w:rsidP="00EB3F71">
            <w:pPr>
              <w:jc w:val="both"/>
              <w:cnfStyle w:val="000000000000" w:firstRow="0" w:lastRow="0" w:firstColumn="0" w:lastColumn="0" w:oddVBand="0" w:evenVBand="0" w:oddHBand="0" w:evenHBand="0" w:firstRowFirstColumn="0" w:firstRowLastColumn="0" w:lastRowFirstColumn="0" w:lastRowLastColumn="0"/>
              <w:rPr>
                <w:b/>
              </w:rPr>
            </w:pPr>
            <w:r w:rsidRPr="00EB5FED">
              <w:rPr>
                <w:b/>
              </w:rPr>
              <w:t>Z&amp;G</w:t>
            </w:r>
          </w:p>
          <w:p w14:paraId="0B3B2842" w14:textId="24ADA0FE" w:rsidR="00EB3F71" w:rsidRPr="001374FD" w:rsidRDefault="00EB3F71" w:rsidP="00EB3F71">
            <w:pPr>
              <w:cnfStyle w:val="000000000000" w:firstRow="0" w:lastRow="0" w:firstColumn="0" w:lastColumn="0" w:oddVBand="0" w:evenVBand="0" w:oddHBand="0" w:evenHBand="0" w:firstRowFirstColumn="0" w:firstRowLastColumn="0" w:lastRowFirstColumn="0" w:lastRowLastColumn="0"/>
              <w:rPr>
                <w:b/>
              </w:rPr>
            </w:pPr>
            <w:r>
              <w:t>JH, BC</w:t>
            </w:r>
          </w:p>
        </w:tc>
      </w:tr>
      <w:tr w:rsidR="00EB3F71" w:rsidRPr="00583623" w14:paraId="4580E12C" w14:textId="77777777" w:rsidTr="00B6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0E2B6E11" w14:textId="3D18FBB9" w:rsidR="00EB3F71" w:rsidRPr="00EB3F71" w:rsidRDefault="00EB3F71" w:rsidP="00EB3F71">
            <w:pPr>
              <w:jc w:val="both"/>
              <w:rPr>
                <w:b w:val="0"/>
              </w:rPr>
            </w:pPr>
            <w:r w:rsidRPr="00EB3F71">
              <w:t>4.3c</w:t>
            </w:r>
            <w:r w:rsidRPr="00EB3F71">
              <w:rPr>
                <w:b w:val="0"/>
              </w:rPr>
              <w:t xml:space="preserve"> Het overlegplatform geestelijke gezondheid (OPGG) ontwikkelt een intersectoraal forensisch zorgprogramma</w:t>
            </w:r>
            <w:r w:rsidRPr="00EB3F71">
              <w:rPr>
                <w:rStyle w:val="Voetnootmarkering"/>
                <w:b w:val="0"/>
              </w:rPr>
              <w:footnoteReference w:id="4"/>
            </w:r>
            <w:r w:rsidRPr="00EB3F71">
              <w:rPr>
                <w:b w:val="0"/>
              </w:rPr>
              <w:t xml:space="preserve"> over de netwerken heen. Waarbij de ‘reguliere zorg voor justitiabelen’ gecombineerd wordt met ‘opgelegde zorg’ (=niet vrijwillige daderbehandeling).</w:t>
            </w:r>
          </w:p>
          <w:p w14:paraId="332A483C" w14:textId="77777777" w:rsidR="00EB3F71" w:rsidRPr="00EB3F71" w:rsidRDefault="00EB3F71" w:rsidP="00EB3F71">
            <w:pPr>
              <w:jc w:val="both"/>
              <w:rPr>
                <w:b w:val="0"/>
              </w:rPr>
            </w:pPr>
          </w:p>
          <w:p w14:paraId="283DA146" w14:textId="7821F944" w:rsidR="00EB3F71" w:rsidRPr="00EB3F71" w:rsidRDefault="00EB3F71" w:rsidP="00EB3F71">
            <w:pPr>
              <w:jc w:val="both"/>
            </w:pPr>
            <w:r w:rsidRPr="00EB3F71">
              <w:rPr>
                <w:b w:val="0"/>
                <w:u w:val="single"/>
              </w:rPr>
              <w:t>Doel:</w:t>
            </w:r>
            <w:r w:rsidRPr="00EB3F71">
              <w:rPr>
                <w:b w:val="0"/>
              </w:rPr>
              <w:t xml:space="preserve"> Zorg op maat creëren voor justitiabelen (=flexibel zorgtrajecten en zorgcontinuïteit) en opvolging mogelijk maken aan de hand van een monitoringsinstrument.</w:t>
            </w:r>
          </w:p>
        </w:tc>
        <w:tc>
          <w:tcPr>
            <w:tcW w:w="1276" w:type="dxa"/>
            <w:tcBorders>
              <w:left w:val="single" w:sz="4" w:space="0" w:color="8BAE00" w:themeColor="accent1"/>
              <w:right w:val="single" w:sz="4" w:space="0" w:color="8BAE00" w:themeColor="accent1"/>
            </w:tcBorders>
          </w:tcPr>
          <w:p w14:paraId="5F60B3F9" w14:textId="332EE993" w:rsidR="00EB3F71" w:rsidRPr="00EB5FED" w:rsidRDefault="00EB3F71" w:rsidP="00EB3F71">
            <w:pPr>
              <w:jc w:val="both"/>
              <w:cnfStyle w:val="000000100000" w:firstRow="0" w:lastRow="0" w:firstColumn="0" w:lastColumn="0" w:oddVBand="0" w:evenVBand="0" w:oddHBand="1" w:evenHBand="0" w:firstRowFirstColumn="0" w:firstRowLastColumn="0" w:lastRowFirstColumn="0" w:lastRowLastColumn="0"/>
            </w:pPr>
            <w:r w:rsidRPr="00EB5FED">
              <w:t>Timing</w:t>
            </w:r>
            <w:r>
              <w:t xml:space="preserve"> niet gekend</w:t>
            </w:r>
          </w:p>
        </w:tc>
        <w:tc>
          <w:tcPr>
            <w:tcW w:w="1783" w:type="dxa"/>
            <w:tcBorders>
              <w:left w:val="single" w:sz="4" w:space="0" w:color="8BAE00" w:themeColor="accent1"/>
            </w:tcBorders>
          </w:tcPr>
          <w:p w14:paraId="2AAF7F4D" w14:textId="77777777" w:rsidR="00EB3F71" w:rsidRDefault="00EB3F71" w:rsidP="00EB3F71">
            <w:pPr>
              <w:jc w:val="both"/>
              <w:cnfStyle w:val="000000100000" w:firstRow="0" w:lastRow="0" w:firstColumn="0" w:lastColumn="0" w:oddVBand="0" w:evenVBand="0" w:oddHBand="1" w:evenHBand="0" w:firstRowFirstColumn="0" w:firstRowLastColumn="0" w:lastRowFirstColumn="0" w:lastRowLastColumn="0"/>
              <w:rPr>
                <w:b/>
              </w:rPr>
            </w:pPr>
            <w:r w:rsidRPr="00EB5FED">
              <w:rPr>
                <w:b/>
              </w:rPr>
              <w:t>Z&amp;G</w:t>
            </w:r>
          </w:p>
          <w:p w14:paraId="1BE5447B" w14:textId="12BB78E1" w:rsidR="00EB3F71" w:rsidRPr="00EB5FED" w:rsidRDefault="00EB3F71" w:rsidP="00EB3F71">
            <w:pPr>
              <w:jc w:val="both"/>
              <w:cnfStyle w:val="000000100000" w:firstRow="0" w:lastRow="0" w:firstColumn="0" w:lastColumn="0" w:oddVBand="0" w:evenVBand="0" w:oddHBand="1" w:evenHBand="0" w:firstRowFirstColumn="0" w:firstRowLastColumn="0" w:lastRowFirstColumn="0" w:lastRowLastColumn="0"/>
              <w:rPr>
                <w:b/>
              </w:rPr>
            </w:pPr>
            <w:r w:rsidRPr="00EB5FED">
              <w:t>JH, BC</w:t>
            </w:r>
          </w:p>
        </w:tc>
      </w:tr>
      <w:tr w:rsidR="00EB3F71" w:rsidRPr="00583623" w14:paraId="0A19F15F" w14:textId="77777777" w:rsidTr="00B63297">
        <w:tc>
          <w:tcPr>
            <w:cnfStyle w:val="001000000000" w:firstRow="0" w:lastRow="0" w:firstColumn="1" w:lastColumn="0" w:oddVBand="0" w:evenVBand="0" w:oddHBand="0" w:evenHBand="0" w:firstRowFirstColumn="0" w:firstRowLastColumn="0" w:lastRowFirstColumn="0" w:lastRowLastColumn="0"/>
            <w:tcW w:w="7078" w:type="dxa"/>
            <w:tcBorders>
              <w:right w:val="single" w:sz="4" w:space="0" w:color="8BAE00" w:themeColor="accent1"/>
            </w:tcBorders>
          </w:tcPr>
          <w:p w14:paraId="4617D245" w14:textId="4542B9A8" w:rsidR="00EB3F71" w:rsidRPr="00EB3F71" w:rsidRDefault="00EB3F71" w:rsidP="00EB3F71">
            <w:pPr>
              <w:jc w:val="both"/>
              <w:rPr>
                <w:b w:val="0"/>
              </w:rPr>
            </w:pPr>
            <w:r w:rsidRPr="00EB3F71">
              <w:t>4.3d</w:t>
            </w:r>
            <w:r w:rsidRPr="00EB3F71">
              <w:rPr>
                <w:b w:val="0"/>
              </w:rPr>
              <w:t xml:space="preserve"> We ontwikkelen specifieke zorgmodules</w:t>
            </w:r>
            <w:r w:rsidRPr="00EB3F71">
              <w:rPr>
                <w:rStyle w:val="Voetnootmarkering"/>
                <w:b w:val="0"/>
              </w:rPr>
              <w:footnoteReference w:id="5"/>
            </w:r>
            <w:r w:rsidRPr="00EB3F71">
              <w:rPr>
                <w:b w:val="0"/>
              </w:rPr>
              <w:t xml:space="preserve"> voor verschillende groepen justitiabelen. (ex-gedetineerden= TANDEM; geïnterneerden; probanten;…).</w:t>
            </w:r>
          </w:p>
          <w:p w14:paraId="1AEA8240" w14:textId="77777777" w:rsidR="00EB3F71" w:rsidRPr="00EB3F71" w:rsidRDefault="00EB3F71" w:rsidP="00EB3F71">
            <w:pPr>
              <w:jc w:val="both"/>
              <w:rPr>
                <w:b w:val="0"/>
              </w:rPr>
            </w:pPr>
          </w:p>
          <w:p w14:paraId="4FF4C532" w14:textId="31939B48" w:rsidR="00EB3F71" w:rsidRPr="00EB3F71" w:rsidRDefault="00EB3F71" w:rsidP="00EB3F71">
            <w:pPr>
              <w:jc w:val="both"/>
              <w:rPr>
                <w:b w:val="0"/>
              </w:rPr>
            </w:pPr>
            <w:r w:rsidRPr="00EB3F71">
              <w:rPr>
                <w:b w:val="0"/>
                <w:u w:val="single"/>
              </w:rPr>
              <w:t>Doel:</w:t>
            </w:r>
            <w:r w:rsidRPr="00EB3F71">
              <w:rPr>
                <w:b w:val="0"/>
              </w:rPr>
              <w:t xml:space="preserve"> Zorg op maat binnen het zorgprogramma forensische geestelijke gezondheid. </w:t>
            </w:r>
          </w:p>
        </w:tc>
        <w:tc>
          <w:tcPr>
            <w:tcW w:w="1276" w:type="dxa"/>
            <w:tcBorders>
              <w:left w:val="single" w:sz="4" w:space="0" w:color="8BAE00" w:themeColor="accent1"/>
              <w:right w:val="single" w:sz="4" w:space="0" w:color="8BAE00" w:themeColor="accent1"/>
            </w:tcBorders>
          </w:tcPr>
          <w:p w14:paraId="7C3DDFB5" w14:textId="4DE7BFD9" w:rsidR="00EB3F71" w:rsidRDefault="00EB3F71" w:rsidP="00EB3F71">
            <w:pPr>
              <w:jc w:val="both"/>
              <w:cnfStyle w:val="000000000000" w:firstRow="0" w:lastRow="0" w:firstColumn="0" w:lastColumn="0" w:oddVBand="0" w:evenVBand="0" w:oddHBand="0" w:evenHBand="0" w:firstRowFirstColumn="0" w:firstRowLastColumn="0" w:lastRowFirstColumn="0" w:lastRowLastColumn="0"/>
            </w:pPr>
            <w:r w:rsidRPr="00EB5FED">
              <w:t>Timing</w:t>
            </w:r>
            <w:r>
              <w:t xml:space="preserve"> niet gekend</w:t>
            </w:r>
          </w:p>
        </w:tc>
        <w:tc>
          <w:tcPr>
            <w:tcW w:w="1783" w:type="dxa"/>
            <w:tcBorders>
              <w:left w:val="single" w:sz="4" w:space="0" w:color="8BAE00" w:themeColor="accent1"/>
            </w:tcBorders>
          </w:tcPr>
          <w:p w14:paraId="2387BAB2" w14:textId="77777777" w:rsidR="00EB3F71" w:rsidRDefault="00EB3F71" w:rsidP="00EB3F71">
            <w:pPr>
              <w:jc w:val="both"/>
              <w:cnfStyle w:val="000000000000" w:firstRow="0" w:lastRow="0" w:firstColumn="0" w:lastColumn="0" w:oddVBand="0" w:evenVBand="0" w:oddHBand="0" w:evenHBand="0" w:firstRowFirstColumn="0" w:firstRowLastColumn="0" w:lastRowFirstColumn="0" w:lastRowLastColumn="0"/>
              <w:rPr>
                <w:b/>
              </w:rPr>
            </w:pPr>
            <w:r w:rsidRPr="00EB5FED">
              <w:rPr>
                <w:b/>
              </w:rPr>
              <w:t>Z&amp;G</w:t>
            </w:r>
          </w:p>
          <w:p w14:paraId="6CBC2D12" w14:textId="1005B022" w:rsidR="00EB3F71" w:rsidRPr="00EB5FED" w:rsidRDefault="00EB3F71" w:rsidP="00EB3F71">
            <w:pPr>
              <w:jc w:val="both"/>
              <w:cnfStyle w:val="000000000000" w:firstRow="0" w:lastRow="0" w:firstColumn="0" w:lastColumn="0" w:oddVBand="0" w:evenVBand="0" w:oddHBand="0" w:evenHBand="0" w:firstRowFirstColumn="0" w:firstRowLastColumn="0" w:lastRowFirstColumn="0" w:lastRowLastColumn="0"/>
              <w:rPr>
                <w:b/>
              </w:rPr>
            </w:pPr>
            <w:r w:rsidRPr="00EB5FED">
              <w:t>JH, BC</w:t>
            </w:r>
          </w:p>
        </w:tc>
      </w:tr>
    </w:tbl>
    <w:p w14:paraId="26C66E5A" w14:textId="2CD25070" w:rsidR="00EB3F71" w:rsidRPr="00EB5FED" w:rsidRDefault="00EB3F71" w:rsidP="00F34516">
      <w:pPr>
        <w:pStyle w:val="Lijstalinea"/>
        <w:numPr>
          <w:ilvl w:val="0"/>
          <w:numId w:val="24"/>
        </w:numPr>
        <w:jc w:val="both"/>
        <w:rPr>
          <w:sz w:val="18"/>
          <w:szCs w:val="18"/>
        </w:rPr>
      </w:pPr>
      <w:r w:rsidRPr="00EB5FED">
        <w:rPr>
          <w:sz w:val="18"/>
          <w:szCs w:val="18"/>
        </w:rPr>
        <w:t>Centraal aanmeldingspunt GGZ in de gevangenissen (</w:t>
      </w:r>
      <w:r>
        <w:rPr>
          <w:sz w:val="18"/>
          <w:szCs w:val="18"/>
        </w:rPr>
        <w:t>TANDEM</w:t>
      </w:r>
      <w:r w:rsidRPr="00EB5FED">
        <w:rPr>
          <w:sz w:val="18"/>
          <w:szCs w:val="18"/>
        </w:rPr>
        <w:t>)</w:t>
      </w:r>
      <w:r>
        <w:rPr>
          <w:sz w:val="18"/>
          <w:szCs w:val="18"/>
        </w:rPr>
        <w:t xml:space="preserve"> is actief</w:t>
      </w:r>
    </w:p>
    <w:p w14:paraId="6EFBBD61" w14:textId="62D4D7EF" w:rsidR="0004095D" w:rsidRDefault="0004095D" w:rsidP="0001427D">
      <w:pPr>
        <w:jc w:val="both"/>
        <w:rPr>
          <w:sz w:val="18"/>
          <w:szCs w:val="18"/>
        </w:rPr>
      </w:pPr>
    </w:p>
    <w:tbl>
      <w:tblPr>
        <w:tblStyle w:val="Tabelraster"/>
        <w:tblW w:w="10146" w:type="dxa"/>
        <w:tblBorders>
          <w:top w:val="single" w:sz="4" w:space="0" w:color="8BAE00" w:themeColor="accent1"/>
          <w:left w:val="single" w:sz="4" w:space="0" w:color="8BAE00" w:themeColor="accent1"/>
          <w:bottom w:val="single" w:sz="4" w:space="0" w:color="8BAE00" w:themeColor="accent1"/>
          <w:right w:val="single" w:sz="4" w:space="0" w:color="8BAE00" w:themeColor="accent1"/>
          <w:insideH w:val="single" w:sz="4" w:space="0" w:color="8BAE00" w:themeColor="accent1"/>
          <w:insideV w:val="single" w:sz="4" w:space="0" w:color="8BAE00" w:themeColor="accent1"/>
        </w:tblBorders>
        <w:tblLook w:val="04A0" w:firstRow="1" w:lastRow="0" w:firstColumn="1" w:lastColumn="0" w:noHBand="0" w:noVBand="1"/>
      </w:tblPr>
      <w:tblGrid>
        <w:gridCol w:w="7106"/>
        <w:gridCol w:w="1306"/>
        <w:gridCol w:w="1734"/>
      </w:tblGrid>
      <w:tr w:rsidR="0001427D" w14:paraId="4A4E6C37" w14:textId="77777777" w:rsidTr="00B63297">
        <w:trPr>
          <w:trHeight w:val="1840"/>
        </w:trPr>
        <w:tc>
          <w:tcPr>
            <w:tcW w:w="7106" w:type="dxa"/>
          </w:tcPr>
          <w:p w14:paraId="5742DCE6" w14:textId="7F273C42" w:rsidR="0001427D" w:rsidRDefault="00D645F1" w:rsidP="0001427D">
            <w:pPr>
              <w:jc w:val="both"/>
            </w:pPr>
            <w:r w:rsidRPr="00EB5FED">
              <w:rPr>
                <w:b/>
              </w:rPr>
              <w:lastRenderedPageBreak/>
              <w:t>4.3e</w:t>
            </w:r>
            <w:r w:rsidR="000343CA">
              <w:t xml:space="preserve"> H</w:t>
            </w:r>
            <w:r w:rsidR="0001427D" w:rsidRPr="002B4463">
              <w:t xml:space="preserve">et VAPH </w:t>
            </w:r>
            <w:r>
              <w:t xml:space="preserve">onderzoekt een </w:t>
            </w:r>
            <w:r w:rsidR="0001427D" w:rsidRPr="002B4463">
              <w:t>aangepaste (PVF-)regelgeving zodat geïnterneerden die een aanvaardbaar veiligheidsprofiel hebben vlot kunnen door</w:t>
            </w:r>
            <w:r w:rsidR="000E7B51">
              <w:t>stromen naar de reguliere VAPH.</w:t>
            </w:r>
          </w:p>
          <w:p w14:paraId="781286D5" w14:textId="77777777" w:rsidR="000E7B51" w:rsidRPr="002B4463" w:rsidRDefault="000E7B51" w:rsidP="0001427D">
            <w:pPr>
              <w:jc w:val="both"/>
            </w:pPr>
          </w:p>
          <w:p w14:paraId="3136ACBC" w14:textId="320BEEAE" w:rsidR="0001427D" w:rsidRPr="00EB5FED" w:rsidRDefault="0001427D" w:rsidP="007F7E81">
            <w:pPr>
              <w:jc w:val="both"/>
            </w:pPr>
            <w:r w:rsidRPr="00EB5FED">
              <w:rPr>
                <w:u w:val="single"/>
              </w:rPr>
              <w:t>Doel:</w:t>
            </w:r>
            <w:r w:rsidRPr="002B0872">
              <w:t xml:space="preserve"> </w:t>
            </w:r>
            <w:r w:rsidR="00D645F1">
              <w:t xml:space="preserve">Er is voldoende doorstroom van geïnterneerden met een </w:t>
            </w:r>
            <w:r w:rsidR="00DD115F">
              <w:t>beperking</w:t>
            </w:r>
            <w:r w:rsidR="00D645F1">
              <w:t xml:space="preserve"> naar het VAPH zodat de (federale) forensische zorg niet dichtslibt.</w:t>
            </w:r>
          </w:p>
        </w:tc>
        <w:tc>
          <w:tcPr>
            <w:tcW w:w="1306" w:type="dxa"/>
          </w:tcPr>
          <w:p w14:paraId="198D64C4" w14:textId="38F2F2E3" w:rsidR="0001427D" w:rsidRPr="00EB5FED" w:rsidRDefault="00E17B2B" w:rsidP="0001427D">
            <w:pPr>
              <w:jc w:val="both"/>
            </w:pPr>
            <w:r>
              <w:t>03/2017</w:t>
            </w:r>
          </w:p>
        </w:tc>
        <w:tc>
          <w:tcPr>
            <w:tcW w:w="1734" w:type="dxa"/>
          </w:tcPr>
          <w:p w14:paraId="0ED04741" w14:textId="77777777" w:rsidR="0001427D" w:rsidRDefault="00BA4DA0" w:rsidP="0001427D">
            <w:pPr>
              <w:jc w:val="both"/>
              <w:rPr>
                <w:b/>
              </w:rPr>
            </w:pPr>
            <w:r w:rsidRPr="00EB5FED">
              <w:rPr>
                <w:b/>
              </w:rPr>
              <w:t>VAPH</w:t>
            </w:r>
          </w:p>
          <w:p w14:paraId="605F7D15" w14:textId="1557496B" w:rsidR="007F7E81" w:rsidRPr="00EB5FED" w:rsidRDefault="007F7E81" w:rsidP="0001427D">
            <w:pPr>
              <w:jc w:val="both"/>
            </w:pPr>
            <w:r>
              <w:t>BC</w:t>
            </w:r>
          </w:p>
        </w:tc>
      </w:tr>
    </w:tbl>
    <w:p w14:paraId="24C16FFC" w14:textId="77777777" w:rsidR="004C5952" w:rsidRDefault="004C5952" w:rsidP="003F3346">
      <w:pPr>
        <w:jc w:val="both"/>
        <w:rPr>
          <w:sz w:val="18"/>
          <w:szCs w:val="18"/>
        </w:rPr>
      </w:pPr>
    </w:p>
    <w:p w14:paraId="163869C4" w14:textId="77777777" w:rsidR="00DA362E" w:rsidRDefault="00DA362E" w:rsidP="006A4FEA">
      <w:pPr>
        <w:jc w:val="both"/>
      </w:pPr>
    </w:p>
    <w:tbl>
      <w:tblPr>
        <w:tblStyle w:val="Lichtelijst-accent1"/>
        <w:tblW w:w="0" w:type="auto"/>
        <w:tblLook w:val="04A0" w:firstRow="1" w:lastRow="0" w:firstColumn="1" w:lastColumn="0" w:noHBand="0" w:noVBand="1"/>
      </w:tblPr>
      <w:tblGrid>
        <w:gridCol w:w="6648"/>
        <w:gridCol w:w="1253"/>
        <w:gridCol w:w="2000"/>
      </w:tblGrid>
      <w:tr w:rsidR="001F3ECA" w:rsidRPr="002768A4" w14:paraId="7744A16C" w14:textId="77777777" w:rsidTr="004F1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tcPr>
          <w:p w14:paraId="7744A168" w14:textId="1E15CBCF" w:rsidR="001F3ECA" w:rsidRPr="00233007" w:rsidRDefault="00E223A0" w:rsidP="00F34516">
            <w:pPr>
              <w:pStyle w:val="Kop3"/>
              <w:numPr>
                <w:ilvl w:val="1"/>
                <w:numId w:val="18"/>
              </w:numPr>
              <w:outlineLvl w:val="2"/>
            </w:pPr>
            <w:r>
              <w:t xml:space="preserve">  </w:t>
            </w:r>
            <w:r w:rsidR="001F3ECA" w:rsidRPr="00233007">
              <w:t>Vlotte overgang/samenwerking met regulier</w:t>
            </w:r>
            <w:r w:rsidR="009465D4">
              <w:t>e</w:t>
            </w:r>
            <w:r w:rsidR="001F3ECA" w:rsidRPr="00233007">
              <w:t xml:space="preserve"> zorg in Vlaanderen </w:t>
            </w:r>
          </w:p>
        </w:tc>
        <w:tc>
          <w:tcPr>
            <w:tcW w:w="1253" w:type="dxa"/>
          </w:tcPr>
          <w:p w14:paraId="7744A169"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2000" w:type="dxa"/>
          </w:tcPr>
          <w:p w14:paraId="7744A16A"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6B"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7744A173" w14:textId="77777777" w:rsidTr="004F1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tcBorders>
              <w:right w:val="single" w:sz="4" w:space="0" w:color="8BAE00" w:themeColor="accent1"/>
            </w:tcBorders>
          </w:tcPr>
          <w:p w14:paraId="22A50896" w14:textId="12A482C6" w:rsidR="00FE70E5" w:rsidRPr="004F1643" w:rsidRDefault="00FE70E5" w:rsidP="00FE70E5">
            <w:pPr>
              <w:jc w:val="both"/>
              <w:rPr>
                <w:b w:val="0"/>
              </w:rPr>
            </w:pPr>
            <w:r w:rsidRPr="004F1643">
              <w:t>4.4a</w:t>
            </w:r>
            <w:r w:rsidRPr="004F1643">
              <w:rPr>
                <w:b w:val="0"/>
              </w:rPr>
              <w:t xml:space="preserve"> </w:t>
            </w:r>
            <w:r w:rsidR="007F7E81" w:rsidRPr="004F1643">
              <w:rPr>
                <w:b w:val="0"/>
              </w:rPr>
              <w:t>De s</w:t>
            </w:r>
            <w:r w:rsidRPr="004F1643">
              <w:rPr>
                <w:b w:val="0"/>
              </w:rPr>
              <w:t>amenwerking tussen de Justitie</w:t>
            </w:r>
            <w:r w:rsidR="004868AA" w:rsidRPr="004F1643">
              <w:rPr>
                <w:b w:val="0"/>
              </w:rPr>
              <w:t>huizen</w:t>
            </w:r>
            <w:r w:rsidRPr="004F1643">
              <w:rPr>
                <w:b w:val="0"/>
              </w:rPr>
              <w:t>,</w:t>
            </w:r>
            <w:r w:rsidR="00E97FDC" w:rsidRPr="004F1643">
              <w:rPr>
                <w:b w:val="0"/>
              </w:rPr>
              <w:t xml:space="preserve"> de</w:t>
            </w:r>
            <w:r w:rsidRPr="004F1643">
              <w:rPr>
                <w:b w:val="0"/>
              </w:rPr>
              <w:t xml:space="preserve"> Vlaamse </w:t>
            </w:r>
            <w:r w:rsidR="007F7E81" w:rsidRPr="004F1643">
              <w:rPr>
                <w:b w:val="0"/>
              </w:rPr>
              <w:t>zorg (GGZ, VAPH en Ouderenzorg)</w:t>
            </w:r>
            <w:r w:rsidRPr="004F1643">
              <w:rPr>
                <w:b w:val="0"/>
              </w:rPr>
              <w:t xml:space="preserve"> en de federale mobiele equipes (Masterplan)</w:t>
            </w:r>
            <w:r w:rsidR="002B0872" w:rsidRPr="004F1643">
              <w:rPr>
                <w:b w:val="0"/>
              </w:rPr>
              <w:t xml:space="preserve"> word</w:t>
            </w:r>
            <w:r w:rsidR="00905C8A" w:rsidRPr="004F1643">
              <w:rPr>
                <w:b w:val="0"/>
              </w:rPr>
              <w:t>t</w:t>
            </w:r>
            <w:r w:rsidR="002B0872" w:rsidRPr="004F1643">
              <w:rPr>
                <w:b w:val="0"/>
              </w:rPr>
              <w:t xml:space="preserve"> verder uitgewerkt</w:t>
            </w:r>
            <w:r w:rsidR="007F7E81" w:rsidRPr="004F1643">
              <w:rPr>
                <w:b w:val="0"/>
              </w:rPr>
              <w:t>.</w:t>
            </w:r>
          </w:p>
          <w:p w14:paraId="3E779466" w14:textId="77777777" w:rsidR="007F7E81" w:rsidRPr="004F1643" w:rsidRDefault="007F7E81" w:rsidP="00FE70E5">
            <w:pPr>
              <w:jc w:val="both"/>
              <w:rPr>
                <w:b w:val="0"/>
              </w:rPr>
            </w:pPr>
          </w:p>
          <w:p w14:paraId="7744A16F" w14:textId="2FE2FF94" w:rsidR="001F3ECA" w:rsidRPr="00EB5FED" w:rsidRDefault="002B0872" w:rsidP="007F7E81">
            <w:pPr>
              <w:jc w:val="both"/>
              <w:rPr>
                <w:b w:val="0"/>
              </w:rPr>
            </w:pPr>
            <w:r w:rsidRPr="004F1643">
              <w:rPr>
                <w:b w:val="0"/>
                <w:u w:val="single"/>
              </w:rPr>
              <w:t>Doel:</w:t>
            </w:r>
            <w:r w:rsidRPr="004F1643">
              <w:rPr>
                <w:b w:val="0"/>
              </w:rPr>
              <w:t xml:space="preserve"> Samenwerkingsafspraken </w:t>
            </w:r>
            <w:r w:rsidR="00905C8A" w:rsidRPr="004F1643">
              <w:rPr>
                <w:b w:val="0"/>
              </w:rPr>
              <w:t>formaliseren</w:t>
            </w:r>
            <w:r w:rsidR="00F3459C" w:rsidRPr="004F1643">
              <w:rPr>
                <w:b w:val="0"/>
              </w:rPr>
              <w:t xml:space="preserve"> en d</w:t>
            </w:r>
            <w:r w:rsidR="00FE70E5" w:rsidRPr="004F1643">
              <w:rPr>
                <w:b w:val="0"/>
              </w:rPr>
              <w:t xml:space="preserve">uidelijkheid </w:t>
            </w:r>
            <w:r w:rsidR="00F3459C" w:rsidRPr="004F1643">
              <w:rPr>
                <w:b w:val="0"/>
              </w:rPr>
              <w:t xml:space="preserve">brengen op gebied van </w:t>
            </w:r>
            <w:r w:rsidR="007F7E81" w:rsidRPr="004F1643">
              <w:rPr>
                <w:b w:val="0"/>
              </w:rPr>
              <w:t xml:space="preserve">gegevensdeling en </w:t>
            </w:r>
            <w:r w:rsidR="00FE70E5" w:rsidRPr="004F1643">
              <w:rPr>
                <w:b w:val="0"/>
              </w:rPr>
              <w:t>beroepsgeheim</w:t>
            </w:r>
            <w:r w:rsidR="00F3459C" w:rsidRPr="004F1643">
              <w:rPr>
                <w:b w:val="0"/>
              </w:rPr>
              <w:t>.</w:t>
            </w:r>
          </w:p>
        </w:tc>
        <w:tc>
          <w:tcPr>
            <w:tcW w:w="1253" w:type="dxa"/>
            <w:tcBorders>
              <w:left w:val="single" w:sz="4" w:space="0" w:color="8BAE00" w:themeColor="accent1"/>
              <w:right w:val="single" w:sz="4" w:space="0" w:color="8BAE00" w:themeColor="accent1"/>
            </w:tcBorders>
          </w:tcPr>
          <w:p w14:paraId="7744A170" w14:textId="4C39A2D9" w:rsidR="001F3ECA" w:rsidRPr="00F63F52" w:rsidRDefault="00F3459C" w:rsidP="006A4FEA">
            <w:pPr>
              <w:jc w:val="both"/>
              <w:cnfStyle w:val="000000100000" w:firstRow="0" w:lastRow="0" w:firstColumn="0" w:lastColumn="0" w:oddVBand="0" w:evenVBand="0" w:oddHBand="1" w:evenHBand="0" w:firstRowFirstColumn="0" w:firstRowLastColumn="0" w:lastRowFirstColumn="0" w:lastRowLastColumn="0"/>
            </w:pPr>
            <w:r>
              <w:t>2018</w:t>
            </w:r>
          </w:p>
        </w:tc>
        <w:tc>
          <w:tcPr>
            <w:tcW w:w="2000" w:type="dxa"/>
            <w:tcBorders>
              <w:left w:val="single" w:sz="4" w:space="0" w:color="8BAE00" w:themeColor="accent1"/>
            </w:tcBorders>
          </w:tcPr>
          <w:p w14:paraId="04131BED" w14:textId="77777777" w:rsidR="002B0872" w:rsidRDefault="002B0872" w:rsidP="00F30C22">
            <w:pPr>
              <w:cnfStyle w:val="000000100000" w:firstRow="0" w:lastRow="0" w:firstColumn="0" w:lastColumn="0" w:oddVBand="0" w:evenVBand="0" w:oddHBand="1" w:evenHBand="0" w:firstRowFirstColumn="0" w:firstRowLastColumn="0" w:lastRowFirstColumn="0" w:lastRowLastColumn="0"/>
              <w:rPr>
                <w:b/>
              </w:rPr>
            </w:pPr>
            <w:r>
              <w:rPr>
                <w:b/>
              </w:rPr>
              <w:t>BC</w:t>
            </w:r>
          </w:p>
          <w:p w14:paraId="7CC53906" w14:textId="35D27640" w:rsidR="004868AA" w:rsidRDefault="002B0872" w:rsidP="00F30C22">
            <w:pPr>
              <w:cnfStyle w:val="000000100000" w:firstRow="0" w:lastRow="0" w:firstColumn="0" w:lastColumn="0" w:oddVBand="0" w:evenVBand="0" w:oddHBand="1" w:evenHBand="0" w:firstRowFirstColumn="0" w:firstRowLastColumn="0" w:lastRowFirstColumn="0" w:lastRowLastColumn="0"/>
            </w:pPr>
            <w:r w:rsidRPr="00EB5FED">
              <w:t>JH, Z&amp;G, VAPH</w:t>
            </w:r>
            <w:r w:rsidR="004868AA">
              <w:t>,</w:t>
            </w:r>
          </w:p>
          <w:p w14:paraId="7744A172" w14:textId="35565765" w:rsidR="001F3ECA" w:rsidRPr="002B0872" w:rsidRDefault="004868AA" w:rsidP="00F30C22">
            <w:pPr>
              <w:cnfStyle w:val="000000100000" w:firstRow="0" w:lastRow="0" w:firstColumn="0" w:lastColumn="0" w:oddVBand="0" w:evenVBand="0" w:oddHBand="1" w:evenHBand="0" w:firstRowFirstColumn="0" w:firstRowLastColumn="0" w:lastRowFirstColumn="0" w:lastRowLastColumn="0"/>
            </w:pPr>
            <w:r>
              <w:t>Beleidsontwikkeling</w:t>
            </w:r>
          </w:p>
        </w:tc>
      </w:tr>
      <w:tr w:rsidR="001F3ECA" w:rsidRPr="00F63F52" w14:paraId="7744A17F" w14:textId="77777777" w:rsidTr="004F1643">
        <w:tc>
          <w:tcPr>
            <w:cnfStyle w:val="001000000000" w:firstRow="0" w:lastRow="0" w:firstColumn="1" w:lastColumn="0" w:oddVBand="0" w:evenVBand="0" w:oddHBand="0" w:evenHBand="0" w:firstRowFirstColumn="0" w:firstRowLastColumn="0" w:lastRowFirstColumn="0" w:lastRowLastColumn="0"/>
            <w:tcW w:w="6648" w:type="dxa"/>
            <w:tcBorders>
              <w:right w:val="single" w:sz="4" w:space="0" w:color="8BAE00" w:themeColor="accent1"/>
            </w:tcBorders>
          </w:tcPr>
          <w:p w14:paraId="7744A174" w14:textId="65DEC018" w:rsidR="001F3ECA" w:rsidRDefault="0012762E" w:rsidP="006A4FEA">
            <w:pPr>
              <w:jc w:val="both"/>
              <w:rPr>
                <w:b w:val="0"/>
              </w:rPr>
            </w:pPr>
            <w:r w:rsidRPr="0012762E">
              <w:t>4.4b</w:t>
            </w:r>
            <w:r>
              <w:rPr>
                <w:b w:val="0"/>
              </w:rPr>
              <w:t xml:space="preserve"> </w:t>
            </w:r>
            <w:r w:rsidR="00E32B00">
              <w:rPr>
                <w:b w:val="0"/>
              </w:rPr>
              <w:t>S</w:t>
            </w:r>
            <w:r w:rsidR="00103EAC">
              <w:rPr>
                <w:b w:val="0"/>
              </w:rPr>
              <w:t>ensibilisering en</w:t>
            </w:r>
            <w:r w:rsidR="00E32B00">
              <w:rPr>
                <w:b w:val="0"/>
              </w:rPr>
              <w:t xml:space="preserve"> specifieke</w:t>
            </w:r>
            <w:r w:rsidR="001F3ECA">
              <w:rPr>
                <w:b w:val="0"/>
              </w:rPr>
              <w:t xml:space="preserve"> ondersteuning </w:t>
            </w:r>
            <w:r w:rsidR="00103EAC">
              <w:rPr>
                <w:b w:val="0"/>
              </w:rPr>
              <w:t xml:space="preserve">van </w:t>
            </w:r>
            <w:r w:rsidR="001F3ECA">
              <w:rPr>
                <w:b w:val="0"/>
              </w:rPr>
              <w:t xml:space="preserve">reguliere diensten/voorzieningen die </w:t>
            </w:r>
            <w:r w:rsidR="00E32B00">
              <w:rPr>
                <w:b w:val="0"/>
              </w:rPr>
              <w:t>justitiabelen (waaronder geïnterneerden) opvangen.</w:t>
            </w:r>
          </w:p>
          <w:p w14:paraId="58C7CBEF" w14:textId="2DDF8951" w:rsidR="009B0E02" w:rsidRDefault="009B0E02" w:rsidP="00F34516">
            <w:pPr>
              <w:pStyle w:val="Lijstalinea"/>
              <w:numPr>
                <w:ilvl w:val="0"/>
                <w:numId w:val="11"/>
              </w:numPr>
              <w:jc w:val="both"/>
              <w:rPr>
                <w:b w:val="0"/>
              </w:rPr>
            </w:pPr>
            <w:r>
              <w:rPr>
                <w:b w:val="0"/>
              </w:rPr>
              <w:t>Expertise uitwisseling tussen forensische en regulier diensten</w:t>
            </w:r>
            <w:r w:rsidR="00A9266C">
              <w:rPr>
                <w:b w:val="0"/>
              </w:rPr>
              <w:t xml:space="preserve"> (mogelijkheid tot outreach)</w:t>
            </w:r>
          </w:p>
          <w:p w14:paraId="5689AC31" w14:textId="24493463" w:rsidR="009B0E02" w:rsidRPr="00EB5FED" w:rsidRDefault="001F3ECA" w:rsidP="00F34516">
            <w:pPr>
              <w:pStyle w:val="Lijstalinea"/>
              <w:numPr>
                <w:ilvl w:val="0"/>
                <w:numId w:val="11"/>
              </w:numPr>
              <w:jc w:val="both"/>
              <w:rPr>
                <w:b w:val="0"/>
              </w:rPr>
            </w:pPr>
            <w:r w:rsidRPr="00B43474">
              <w:rPr>
                <w:b w:val="0"/>
              </w:rPr>
              <w:t xml:space="preserve">Ondersteuning op vlak van juridische </w:t>
            </w:r>
            <w:r>
              <w:rPr>
                <w:b w:val="0"/>
              </w:rPr>
              <w:t>informatie</w:t>
            </w:r>
            <w:r w:rsidR="00A9266C">
              <w:rPr>
                <w:b w:val="0"/>
              </w:rPr>
              <w:t xml:space="preserve"> (Justitiehuizen)</w:t>
            </w:r>
          </w:p>
          <w:p w14:paraId="7744A176" w14:textId="2D7C3D6D" w:rsidR="001F3ECA" w:rsidRPr="00B43474" w:rsidRDefault="001F3ECA" w:rsidP="00F34516">
            <w:pPr>
              <w:pStyle w:val="Lijstalinea"/>
              <w:numPr>
                <w:ilvl w:val="0"/>
                <w:numId w:val="11"/>
              </w:numPr>
              <w:jc w:val="both"/>
              <w:rPr>
                <w:b w:val="0"/>
              </w:rPr>
            </w:pPr>
            <w:r w:rsidRPr="00B43474">
              <w:rPr>
                <w:b w:val="0"/>
              </w:rPr>
              <w:t xml:space="preserve">Ondersteuning op gebied van </w:t>
            </w:r>
            <w:r w:rsidR="00D47806">
              <w:rPr>
                <w:b w:val="0"/>
              </w:rPr>
              <w:t>delict preventie</w:t>
            </w:r>
            <w:r w:rsidR="008B12A1">
              <w:rPr>
                <w:b w:val="0"/>
              </w:rPr>
              <w:t xml:space="preserve"> </w:t>
            </w:r>
            <w:r>
              <w:rPr>
                <w:b w:val="0"/>
              </w:rPr>
              <w:t xml:space="preserve">en </w:t>
            </w:r>
            <w:r w:rsidR="008B12A1" w:rsidRPr="00B43474">
              <w:rPr>
                <w:b w:val="0"/>
              </w:rPr>
              <w:t>risicotaxatie</w:t>
            </w:r>
            <w:r w:rsidR="00A9266C">
              <w:rPr>
                <w:b w:val="0"/>
              </w:rPr>
              <w:t xml:space="preserve"> (mobiele equipes)</w:t>
            </w:r>
          </w:p>
          <w:p w14:paraId="7744A177" w14:textId="58B29FA8" w:rsidR="001F3ECA" w:rsidRDefault="001F3ECA" w:rsidP="00F34516">
            <w:pPr>
              <w:pStyle w:val="Lijstalinea"/>
              <w:numPr>
                <w:ilvl w:val="0"/>
                <w:numId w:val="11"/>
              </w:numPr>
              <w:jc w:val="both"/>
              <w:rPr>
                <w:b w:val="0"/>
              </w:rPr>
            </w:pPr>
            <w:r w:rsidRPr="00B43474">
              <w:rPr>
                <w:b w:val="0"/>
              </w:rPr>
              <w:t>Intervisie</w:t>
            </w:r>
            <w:r>
              <w:rPr>
                <w:b w:val="0"/>
              </w:rPr>
              <w:t xml:space="preserve"> bij specifieke vragen/crisis</w:t>
            </w:r>
            <w:r w:rsidR="00A9266C">
              <w:rPr>
                <w:b w:val="0"/>
              </w:rPr>
              <w:t xml:space="preserve"> (outreach / mobiele equipes / </w:t>
            </w:r>
            <w:r w:rsidR="00F3459C">
              <w:rPr>
                <w:b w:val="0"/>
              </w:rPr>
              <w:t>justitie assistent</w:t>
            </w:r>
            <w:r w:rsidR="00A9266C">
              <w:rPr>
                <w:b w:val="0"/>
              </w:rPr>
              <w:t>)</w:t>
            </w:r>
          </w:p>
          <w:p w14:paraId="4A7DABB2" w14:textId="2EF022C2" w:rsidR="00E63A46" w:rsidRDefault="00E63A46" w:rsidP="00F34516">
            <w:pPr>
              <w:pStyle w:val="Lijstalinea"/>
              <w:numPr>
                <w:ilvl w:val="0"/>
                <w:numId w:val="11"/>
              </w:numPr>
              <w:jc w:val="both"/>
              <w:rPr>
                <w:b w:val="0"/>
              </w:rPr>
            </w:pPr>
            <w:r>
              <w:rPr>
                <w:b w:val="0"/>
              </w:rPr>
              <w:t xml:space="preserve">Het gebruik van vroegsignaleringsplannen  (in de overgang van forensische naar reguliere zorg) </w:t>
            </w:r>
            <w:r w:rsidR="00F3459C">
              <w:rPr>
                <w:b w:val="0"/>
              </w:rPr>
              <w:t>onderzoeken</w:t>
            </w:r>
            <w:r w:rsidR="00E32B00">
              <w:rPr>
                <w:b w:val="0"/>
              </w:rPr>
              <w:t xml:space="preserve"> en promoten</w:t>
            </w:r>
          </w:p>
          <w:p w14:paraId="7744A178" w14:textId="373ECC4C" w:rsidR="001F3ECA" w:rsidRPr="00EB5FED" w:rsidRDefault="001F3ECA" w:rsidP="00EB5FED">
            <w:pPr>
              <w:ind w:left="360"/>
              <w:jc w:val="both"/>
              <w:rPr>
                <w:b w:val="0"/>
              </w:rPr>
            </w:pPr>
          </w:p>
          <w:p w14:paraId="7744A17A" w14:textId="7513FEAE" w:rsidR="001F3ECA" w:rsidRPr="00EB5FED" w:rsidRDefault="001F3ECA" w:rsidP="00A9266C">
            <w:pPr>
              <w:jc w:val="both"/>
            </w:pPr>
          </w:p>
          <w:p w14:paraId="7744A17B" w14:textId="77777777" w:rsidR="001F3ECA" w:rsidRPr="00B43474" w:rsidRDefault="001F3ECA" w:rsidP="009D5345">
            <w:pPr>
              <w:jc w:val="both"/>
              <w:rPr>
                <w:b w:val="0"/>
              </w:rPr>
            </w:pPr>
            <w:r>
              <w:rPr>
                <w:b w:val="0"/>
                <w:u w:val="single"/>
              </w:rPr>
              <w:t>Doel</w:t>
            </w:r>
            <w:r>
              <w:rPr>
                <w:b w:val="0"/>
              </w:rPr>
              <w:t xml:space="preserve">: Mits de nodige ondersteuning de drempels voor het opnemen van een geïnterneerde binnen </w:t>
            </w:r>
            <w:r w:rsidR="009D5345">
              <w:rPr>
                <w:b w:val="0"/>
              </w:rPr>
              <w:t>de</w:t>
            </w:r>
            <w:r>
              <w:rPr>
                <w:b w:val="0"/>
              </w:rPr>
              <w:t xml:space="preserve"> reguliere di</w:t>
            </w:r>
            <w:r w:rsidR="00156ECF">
              <w:rPr>
                <w:b w:val="0"/>
              </w:rPr>
              <w:t>ensten/voorzieningen verlagen</w:t>
            </w:r>
            <w:r>
              <w:rPr>
                <w:b w:val="0"/>
              </w:rPr>
              <w:t>.</w:t>
            </w:r>
          </w:p>
        </w:tc>
        <w:tc>
          <w:tcPr>
            <w:tcW w:w="1253" w:type="dxa"/>
            <w:tcBorders>
              <w:left w:val="single" w:sz="4" w:space="0" w:color="8BAE00" w:themeColor="accent1"/>
              <w:right w:val="single" w:sz="4" w:space="0" w:color="8BAE00" w:themeColor="accent1"/>
            </w:tcBorders>
          </w:tcPr>
          <w:p w14:paraId="7744A17C" w14:textId="736ACB15" w:rsidR="001F3ECA" w:rsidRPr="00F63F52" w:rsidRDefault="00A9758D" w:rsidP="006A4FEA">
            <w:pPr>
              <w:jc w:val="both"/>
              <w:cnfStyle w:val="000000000000" w:firstRow="0" w:lastRow="0" w:firstColumn="0" w:lastColumn="0" w:oddVBand="0" w:evenVBand="0" w:oddHBand="0" w:evenHBand="0" w:firstRowFirstColumn="0" w:firstRowLastColumn="0" w:lastRowFirstColumn="0" w:lastRowLastColumn="0"/>
            </w:pPr>
            <w:r>
              <w:t>10/2017</w:t>
            </w:r>
          </w:p>
        </w:tc>
        <w:tc>
          <w:tcPr>
            <w:tcW w:w="2000" w:type="dxa"/>
            <w:tcBorders>
              <w:left w:val="single" w:sz="4" w:space="0" w:color="8BAE00" w:themeColor="accent1"/>
            </w:tcBorders>
          </w:tcPr>
          <w:p w14:paraId="7744A17D" w14:textId="77777777" w:rsidR="001F3ECA" w:rsidRDefault="004939E1" w:rsidP="000F5865">
            <w:pPr>
              <w:cnfStyle w:val="000000000000" w:firstRow="0" w:lastRow="0" w:firstColumn="0" w:lastColumn="0" w:oddVBand="0" w:evenVBand="0" w:oddHBand="0" w:evenHBand="0" w:firstRowFirstColumn="0" w:firstRowLastColumn="0" w:lastRowFirstColumn="0" w:lastRowLastColumn="0"/>
              <w:rPr>
                <w:b/>
              </w:rPr>
            </w:pPr>
            <w:r>
              <w:rPr>
                <w:b/>
              </w:rPr>
              <w:t>Koepels</w:t>
            </w:r>
          </w:p>
          <w:p w14:paraId="7744A17E" w14:textId="77777777" w:rsidR="001F3ECA" w:rsidRPr="00B43474" w:rsidRDefault="001F3ECA" w:rsidP="000F5865">
            <w:pPr>
              <w:cnfStyle w:val="000000000000" w:firstRow="0" w:lastRow="0" w:firstColumn="0" w:lastColumn="0" w:oddVBand="0" w:evenVBand="0" w:oddHBand="0" w:evenHBand="0" w:firstRowFirstColumn="0" w:firstRowLastColumn="0" w:lastRowFirstColumn="0" w:lastRowLastColumn="0"/>
            </w:pPr>
          </w:p>
        </w:tc>
      </w:tr>
      <w:tr w:rsidR="004F1643" w:rsidRPr="00F63F52" w14:paraId="2923E1F6" w14:textId="77777777" w:rsidTr="004F1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tcBorders>
              <w:right w:val="single" w:sz="4" w:space="0" w:color="8BAE00" w:themeColor="accent1"/>
            </w:tcBorders>
          </w:tcPr>
          <w:p w14:paraId="122CDB49" w14:textId="7BD61649" w:rsidR="004F1643" w:rsidRPr="004F1643" w:rsidRDefault="004F1643" w:rsidP="004F1643">
            <w:pPr>
              <w:jc w:val="both"/>
              <w:rPr>
                <w:b w:val="0"/>
              </w:rPr>
            </w:pPr>
            <w:r w:rsidRPr="004F1643">
              <w:t xml:space="preserve">4.4c </w:t>
            </w:r>
            <w:r w:rsidRPr="004F1643">
              <w:rPr>
                <w:b w:val="0"/>
              </w:rPr>
              <w:t xml:space="preserve">Er worden groeipaden uitgewerkt op basis van de bevraging van de zorgtrajecten en de gegevens vanuit de Justitiehuizen. </w:t>
            </w:r>
          </w:p>
          <w:p w14:paraId="5DE54487" w14:textId="77777777" w:rsidR="004F1643" w:rsidRPr="004F1643" w:rsidRDefault="004F1643" w:rsidP="004F1643">
            <w:pPr>
              <w:jc w:val="both"/>
              <w:rPr>
                <w:b w:val="0"/>
              </w:rPr>
            </w:pPr>
          </w:p>
          <w:p w14:paraId="45EA9272" w14:textId="3F82D40C" w:rsidR="004F1643" w:rsidRPr="004F1643" w:rsidRDefault="004F1643" w:rsidP="004F1643">
            <w:pPr>
              <w:jc w:val="both"/>
              <w:rPr>
                <w:b w:val="0"/>
              </w:rPr>
            </w:pPr>
            <w:r w:rsidRPr="004F1643">
              <w:rPr>
                <w:b w:val="0"/>
                <w:u w:val="single"/>
              </w:rPr>
              <w:t>Doel:</w:t>
            </w:r>
            <w:r w:rsidRPr="004F1643">
              <w:rPr>
                <w:b w:val="0"/>
              </w:rPr>
              <w:t xml:space="preserve"> Vlaanderen voorziet voldoende capaciteit/PVB zodat justitiabelen (waaronder geïnterneerden) de zorg krijgen waarop ze recht hebben.</w:t>
            </w:r>
          </w:p>
        </w:tc>
        <w:tc>
          <w:tcPr>
            <w:tcW w:w="1253" w:type="dxa"/>
            <w:tcBorders>
              <w:left w:val="single" w:sz="4" w:space="0" w:color="8BAE00" w:themeColor="accent1"/>
              <w:right w:val="single" w:sz="4" w:space="0" w:color="8BAE00" w:themeColor="accent1"/>
            </w:tcBorders>
          </w:tcPr>
          <w:p w14:paraId="53010012" w14:textId="190DA482" w:rsidR="004F1643" w:rsidRDefault="004F1643" w:rsidP="004F1643">
            <w:pPr>
              <w:jc w:val="both"/>
              <w:cnfStyle w:val="000000100000" w:firstRow="0" w:lastRow="0" w:firstColumn="0" w:lastColumn="0" w:oddVBand="0" w:evenVBand="0" w:oddHBand="1" w:evenHBand="0" w:firstRowFirstColumn="0" w:firstRowLastColumn="0" w:lastRowFirstColumn="0" w:lastRowLastColumn="0"/>
            </w:pPr>
            <w:r>
              <w:t>2018</w:t>
            </w:r>
          </w:p>
        </w:tc>
        <w:tc>
          <w:tcPr>
            <w:tcW w:w="2000" w:type="dxa"/>
            <w:tcBorders>
              <w:left w:val="single" w:sz="4" w:space="0" w:color="8BAE00" w:themeColor="accent1"/>
            </w:tcBorders>
          </w:tcPr>
          <w:p w14:paraId="565C663A" w14:textId="77777777" w:rsidR="004F1643" w:rsidRPr="00EB5FED" w:rsidRDefault="004F1643" w:rsidP="004F1643">
            <w:pPr>
              <w:jc w:val="both"/>
              <w:cnfStyle w:val="000000100000" w:firstRow="0" w:lastRow="0" w:firstColumn="0" w:lastColumn="0" w:oddVBand="0" w:evenVBand="0" w:oddHBand="1" w:evenHBand="0" w:firstRowFirstColumn="0" w:firstRowLastColumn="0" w:lastRowFirstColumn="0" w:lastRowLastColumn="0"/>
              <w:rPr>
                <w:b/>
              </w:rPr>
            </w:pPr>
            <w:r w:rsidRPr="00EB5FED">
              <w:rPr>
                <w:b/>
              </w:rPr>
              <w:t>BC</w:t>
            </w:r>
          </w:p>
          <w:p w14:paraId="686C9884" w14:textId="33090373" w:rsidR="004F1643" w:rsidRDefault="004F1643" w:rsidP="004F1643">
            <w:pPr>
              <w:cnfStyle w:val="000000100000" w:firstRow="0" w:lastRow="0" w:firstColumn="0" w:lastColumn="0" w:oddVBand="0" w:evenVBand="0" w:oddHBand="1" w:evenHBand="0" w:firstRowFirstColumn="0" w:firstRowLastColumn="0" w:lastRowFirstColumn="0" w:lastRowLastColumn="0"/>
              <w:rPr>
                <w:b/>
              </w:rPr>
            </w:pPr>
            <w:r>
              <w:t>Z&amp;G, VAPH</w:t>
            </w:r>
          </w:p>
        </w:tc>
      </w:tr>
      <w:tr w:rsidR="004F1643" w:rsidRPr="00F63F52" w14:paraId="22300816" w14:textId="77777777" w:rsidTr="004F1643">
        <w:tc>
          <w:tcPr>
            <w:cnfStyle w:val="001000000000" w:firstRow="0" w:lastRow="0" w:firstColumn="1" w:lastColumn="0" w:oddVBand="0" w:evenVBand="0" w:oddHBand="0" w:evenHBand="0" w:firstRowFirstColumn="0" w:firstRowLastColumn="0" w:lastRowFirstColumn="0" w:lastRowLastColumn="0"/>
            <w:tcW w:w="6648" w:type="dxa"/>
            <w:tcBorders>
              <w:right w:val="single" w:sz="4" w:space="0" w:color="8BAE00" w:themeColor="accent1"/>
            </w:tcBorders>
          </w:tcPr>
          <w:p w14:paraId="7FAA06E9" w14:textId="71987845" w:rsidR="004F1643" w:rsidRPr="004F1643" w:rsidRDefault="004F1643" w:rsidP="004F1643">
            <w:pPr>
              <w:jc w:val="both"/>
              <w:rPr>
                <w:b w:val="0"/>
              </w:rPr>
            </w:pPr>
            <w:r w:rsidRPr="004F1643">
              <w:t>4.4d</w:t>
            </w:r>
            <w:r w:rsidRPr="004F1643">
              <w:rPr>
                <w:b w:val="0"/>
              </w:rPr>
              <w:t xml:space="preserve"> Er worden toeleidingsmechanismen uitgewerkt zodat justitiabelen (waaronder geïnterneerden) gemakkelijker toegang krijgen tot de reguliere zorg (inschatting </w:t>
            </w:r>
            <w:r w:rsidR="00505DC0">
              <w:rPr>
                <w:b w:val="0"/>
              </w:rPr>
              <w:t>van forensische zorgnood en/of</w:t>
            </w:r>
            <w:r w:rsidRPr="004F1643">
              <w:rPr>
                <w:b w:val="0"/>
              </w:rPr>
              <w:t xml:space="preserve"> </w:t>
            </w:r>
            <w:r w:rsidR="00505DC0">
              <w:rPr>
                <w:b w:val="0"/>
              </w:rPr>
              <w:t xml:space="preserve">aanpassing van </w:t>
            </w:r>
            <w:r w:rsidRPr="004F1643">
              <w:rPr>
                <w:b w:val="0"/>
              </w:rPr>
              <w:t>erkennings- en subsidiëringsregels).</w:t>
            </w:r>
          </w:p>
          <w:p w14:paraId="38D804EB" w14:textId="77777777" w:rsidR="004F1643" w:rsidRPr="004F1643" w:rsidRDefault="004F1643" w:rsidP="004F1643">
            <w:pPr>
              <w:jc w:val="both"/>
              <w:rPr>
                <w:b w:val="0"/>
              </w:rPr>
            </w:pPr>
          </w:p>
          <w:p w14:paraId="0A4638B9" w14:textId="352DD3F1" w:rsidR="004F1643" w:rsidRPr="004F1643" w:rsidRDefault="004F1643" w:rsidP="00505DC0">
            <w:pPr>
              <w:jc w:val="both"/>
              <w:rPr>
                <w:b w:val="0"/>
              </w:rPr>
            </w:pPr>
            <w:r w:rsidRPr="004F1643">
              <w:rPr>
                <w:b w:val="0"/>
                <w:u w:val="single"/>
              </w:rPr>
              <w:t>Doel:</w:t>
            </w:r>
            <w:r w:rsidRPr="004F1643">
              <w:rPr>
                <w:b w:val="0"/>
              </w:rPr>
              <w:t xml:space="preserve"> De justitiabelen kunnen terecht in de nieuwe plaatsen die </w:t>
            </w:r>
            <w:r w:rsidR="00505DC0">
              <w:rPr>
                <w:b w:val="0"/>
              </w:rPr>
              <w:t xml:space="preserve">voor hen </w:t>
            </w:r>
            <w:r w:rsidRPr="004F1643">
              <w:rPr>
                <w:b w:val="0"/>
              </w:rPr>
              <w:t>gecreëerd worden.</w:t>
            </w:r>
          </w:p>
        </w:tc>
        <w:tc>
          <w:tcPr>
            <w:tcW w:w="1253" w:type="dxa"/>
            <w:tcBorders>
              <w:left w:val="single" w:sz="4" w:space="0" w:color="8BAE00" w:themeColor="accent1"/>
              <w:right w:val="single" w:sz="4" w:space="0" w:color="8BAE00" w:themeColor="accent1"/>
            </w:tcBorders>
          </w:tcPr>
          <w:p w14:paraId="42FAB7CC" w14:textId="33981D35" w:rsidR="004F1643" w:rsidRDefault="004F1643" w:rsidP="004F1643">
            <w:pPr>
              <w:jc w:val="both"/>
              <w:cnfStyle w:val="000000000000" w:firstRow="0" w:lastRow="0" w:firstColumn="0" w:lastColumn="0" w:oddVBand="0" w:evenVBand="0" w:oddHBand="0" w:evenHBand="0" w:firstRowFirstColumn="0" w:firstRowLastColumn="0" w:lastRowFirstColumn="0" w:lastRowLastColumn="0"/>
            </w:pPr>
            <w:r>
              <w:t>2018</w:t>
            </w:r>
          </w:p>
        </w:tc>
        <w:tc>
          <w:tcPr>
            <w:tcW w:w="2000" w:type="dxa"/>
            <w:tcBorders>
              <w:left w:val="single" w:sz="4" w:space="0" w:color="8BAE00" w:themeColor="accent1"/>
            </w:tcBorders>
          </w:tcPr>
          <w:p w14:paraId="7A8C6EE8" w14:textId="77777777" w:rsidR="004F1643" w:rsidRPr="00EB5FED" w:rsidRDefault="004F1643" w:rsidP="004F1643">
            <w:pPr>
              <w:jc w:val="both"/>
              <w:cnfStyle w:val="000000000000" w:firstRow="0" w:lastRow="0" w:firstColumn="0" w:lastColumn="0" w:oddVBand="0" w:evenVBand="0" w:oddHBand="0" w:evenHBand="0" w:firstRowFirstColumn="0" w:firstRowLastColumn="0" w:lastRowFirstColumn="0" w:lastRowLastColumn="0"/>
              <w:rPr>
                <w:b/>
              </w:rPr>
            </w:pPr>
            <w:r w:rsidRPr="00EB5FED">
              <w:rPr>
                <w:b/>
              </w:rPr>
              <w:t>BC</w:t>
            </w:r>
          </w:p>
          <w:p w14:paraId="2769D57E" w14:textId="2FEE7511" w:rsidR="004F1643" w:rsidRPr="00EB5FED" w:rsidRDefault="004F1643" w:rsidP="004F1643">
            <w:pPr>
              <w:jc w:val="both"/>
              <w:cnfStyle w:val="000000000000" w:firstRow="0" w:lastRow="0" w:firstColumn="0" w:lastColumn="0" w:oddVBand="0" w:evenVBand="0" w:oddHBand="0" w:evenHBand="0" w:firstRowFirstColumn="0" w:firstRowLastColumn="0" w:lastRowFirstColumn="0" w:lastRowLastColumn="0"/>
              <w:rPr>
                <w:b/>
              </w:rPr>
            </w:pPr>
            <w:r>
              <w:t>Z&amp;G, VAPH</w:t>
            </w:r>
          </w:p>
        </w:tc>
      </w:tr>
    </w:tbl>
    <w:p w14:paraId="52101F40" w14:textId="7712E7EE" w:rsidR="00DE6231" w:rsidRDefault="00DE6231" w:rsidP="00FE70E5">
      <w:pPr>
        <w:jc w:val="both"/>
      </w:pPr>
    </w:p>
    <w:p w14:paraId="79410673" w14:textId="77777777" w:rsidR="00E97FDC" w:rsidRDefault="00E97FDC" w:rsidP="006A4FEA">
      <w:pPr>
        <w:jc w:val="both"/>
      </w:pPr>
    </w:p>
    <w:p w14:paraId="574D46CD" w14:textId="77777777" w:rsidR="0083737D" w:rsidRDefault="0083737D" w:rsidP="006A4FEA">
      <w:pPr>
        <w:jc w:val="both"/>
      </w:pPr>
    </w:p>
    <w:p w14:paraId="7744A182" w14:textId="2C8B9435" w:rsidR="000261D0" w:rsidRPr="000261D0" w:rsidRDefault="0089582D" w:rsidP="000261D0">
      <w:pPr>
        <w:pStyle w:val="Kop2"/>
        <w:jc w:val="both"/>
      </w:pPr>
      <w:r>
        <w:t>Vlaams be</w:t>
      </w:r>
      <w:r w:rsidR="00E32B00">
        <w:t>leid afstemme</w:t>
      </w:r>
      <w:r>
        <w:t xml:space="preserve">n </w:t>
      </w:r>
      <w:r w:rsidR="00E32B00">
        <w:t>met</w:t>
      </w:r>
      <w:r>
        <w:t xml:space="preserve"> f</w:t>
      </w:r>
      <w:r w:rsidR="00AE2342">
        <w:t>ederale overheid</w:t>
      </w:r>
      <w:r w:rsidR="00E32B00">
        <w:t xml:space="preserve"> en de andere</w:t>
      </w:r>
      <w:r>
        <w:t xml:space="preserve"> </w:t>
      </w:r>
      <w:r w:rsidR="0012762E">
        <w:t>gemeenschappen</w:t>
      </w:r>
    </w:p>
    <w:tbl>
      <w:tblPr>
        <w:tblStyle w:val="Lichtelijst-accent1"/>
        <w:tblW w:w="0" w:type="auto"/>
        <w:tblLook w:val="04A0" w:firstRow="1" w:lastRow="0" w:firstColumn="1" w:lastColumn="0" w:noHBand="0" w:noVBand="1"/>
      </w:tblPr>
      <w:tblGrid>
        <w:gridCol w:w="6722"/>
        <w:gridCol w:w="1260"/>
        <w:gridCol w:w="1919"/>
      </w:tblGrid>
      <w:tr w:rsidR="001F3ECA" w:rsidRPr="002768A4" w14:paraId="7744A187" w14:textId="77777777" w:rsidTr="00493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744A183" w14:textId="77777777" w:rsidR="001F3ECA" w:rsidRPr="00F742E1" w:rsidRDefault="00E223A0" w:rsidP="00F34516">
            <w:pPr>
              <w:pStyle w:val="Kop3"/>
              <w:numPr>
                <w:ilvl w:val="1"/>
                <w:numId w:val="19"/>
              </w:numPr>
              <w:outlineLvl w:val="2"/>
            </w:pPr>
            <w:r>
              <w:t xml:space="preserve">  </w:t>
            </w:r>
            <w:r w:rsidR="001F3ECA" w:rsidRPr="00F742E1">
              <w:t xml:space="preserve">De gezamenlijke </w:t>
            </w:r>
            <w:r w:rsidR="001F3ECA">
              <w:t xml:space="preserve">planning en </w:t>
            </w:r>
            <w:r w:rsidR="001F3ECA" w:rsidRPr="00F742E1">
              <w:t>organisatie met al</w:t>
            </w:r>
            <w:r w:rsidR="001F3ECA">
              <w:t>le betrokken Vlaamse actoren in het kader van de zorg voor geïnterneerden</w:t>
            </w:r>
            <w:r w:rsidR="001F3ECA" w:rsidRPr="00F742E1">
              <w:t>.</w:t>
            </w:r>
          </w:p>
        </w:tc>
        <w:tc>
          <w:tcPr>
            <w:tcW w:w="1276" w:type="dxa"/>
          </w:tcPr>
          <w:p w14:paraId="7744A184"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49" w:type="dxa"/>
          </w:tcPr>
          <w:p w14:paraId="7744A185"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86"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7744A190" w14:textId="77777777" w:rsidTr="0049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8BAE00" w:themeColor="accent1"/>
            </w:tcBorders>
          </w:tcPr>
          <w:p w14:paraId="7744A188" w14:textId="77777777" w:rsidR="001F3ECA" w:rsidRDefault="00C74D7B" w:rsidP="006A4FEA">
            <w:pPr>
              <w:jc w:val="both"/>
              <w:rPr>
                <w:u w:val="single"/>
              </w:rPr>
            </w:pPr>
            <w:r>
              <w:rPr>
                <w:b w:val="0"/>
              </w:rPr>
              <w:t>Stuurgroep geïnterneerden</w:t>
            </w:r>
            <w:r w:rsidR="001F3ECA" w:rsidRPr="00F63F52">
              <w:rPr>
                <w:b w:val="0"/>
              </w:rPr>
              <w:t xml:space="preserve"> met alle Vlaamse betrokken</w:t>
            </w:r>
            <w:r w:rsidR="00930070">
              <w:rPr>
                <w:b w:val="0"/>
              </w:rPr>
              <w:t xml:space="preserve"> partijen</w:t>
            </w:r>
            <w:r w:rsidR="004939E1">
              <w:rPr>
                <w:b w:val="0"/>
              </w:rPr>
              <w:t>: Zorg</w:t>
            </w:r>
            <w:r w:rsidR="001F3ECA" w:rsidRPr="00F63F52">
              <w:rPr>
                <w:b w:val="0"/>
              </w:rPr>
              <w:t xml:space="preserve"> en Gezondheid, VAPH, OPZC Rekem en </w:t>
            </w:r>
            <w:r w:rsidR="00F30C22">
              <w:rPr>
                <w:b w:val="0"/>
              </w:rPr>
              <w:t>Departement WVG</w:t>
            </w:r>
            <w:r w:rsidR="004939E1">
              <w:rPr>
                <w:b w:val="0"/>
              </w:rPr>
              <w:t>.</w:t>
            </w:r>
            <w:r w:rsidR="001F3ECA" w:rsidRPr="00F63F52">
              <w:rPr>
                <w:u w:val="single"/>
              </w:rPr>
              <w:t xml:space="preserve"> </w:t>
            </w:r>
          </w:p>
          <w:p w14:paraId="7744A189" w14:textId="77777777" w:rsidR="001F3ECA" w:rsidRDefault="001F3ECA" w:rsidP="006A4FEA">
            <w:pPr>
              <w:jc w:val="both"/>
              <w:rPr>
                <w:b w:val="0"/>
                <w:u w:val="single"/>
              </w:rPr>
            </w:pPr>
          </w:p>
          <w:p w14:paraId="7744A18A" w14:textId="77777777" w:rsidR="001F3ECA" w:rsidRPr="00F63F52" w:rsidRDefault="001F3ECA" w:rsidP="001B65AA">
            <w:pPr>
              <w:jc w:val="both"/>
              <w:rPr>
                <w:b w:val="0"/>
              </w:rPr>
            </w:pPr>
            <w:r w:rsidRPr="006D4AB9">
              <w:rPr>
                <w:b w:val="0"/>
                <w:u w:val="single"/>
              </w:rPr>
              <w:t>Doel:</w:t>
            </w:r>
            <w:r w:rsidRPr="006D4AB9">
              <w:rPr>
                <w:b w:val="0"/>
              </w:rPr>
              <w:t xml:space="preserve"> Opvolgen van de </w:t>
            </w:r>
            <w:r w:rsidR="00930070">
              <w:rPr>
                <w:b w:val="0"/>
              </w:rPr>
              <w:t>veranderingen binnen h</w:t>
            </w:r>
            <w:r w:rsidRPr="006D4AB9">
              <w:rPr>
                <w:b w:val="0"/>
              </w:rPr>
              <w:t>et</w:t>
            </w:r>
            <w:r w:rsidR="00930070">
              <w:rPr>
                <w:b w:val="0"/>
              </w:rPr>
              <w:t xml:space="preserve"> </w:t>
            </w:r>
            <w:r w:rsidR="001B65AA" w:rsidRPr="006D4AB9">
              <w:rPr>
                <w:b w:val="0"/>
              </w:rPr>
              <w:t>geïnterneerden</w:t>
            </w:r>
            <w:r w:rsidR="001B65AA">
              <w:rPr>
                <w:b w:val="0"/>
              </w:rPr>
              <w:t xml:space="preserve"> </w:t>
            </w:r>
            <w:r w:rsidR="00930070">
              <w:rPr>
                <w:b w:val="0"/>
              </w:rPr>
              <w:t xml:space="preserve">landschap </w:t>
            </w:r>
            <w:r w:rsidRPr="006D4AB9">
              <w:rPr>
                <w:b w:val="0"/>
              </w:rPr>
              <w:t xml:space="preserve">en de </w:t>
            </w:r>
            <w:r w:rsidR="001B65AA">
              <w:rPr>
                <w:b w:val="0"/>
              </w:rPr>
              <w:t xml:space="preserve">concrete uitwerking, </w:t>
            </w:r>
            <w:r w:rsidRPr="006D4AB9">
              <w:rPr>
                <w:b w:val="0"/>
              </w:rPr>
              <w:t>opvolging</w:t>
            </w:r>
            <w:r w:rsidR="001B65AA">
              <w:rPr>
                <w:b w:val="0"/>
              </w:rPr>
              <w:t xml:space="preserve"> en bijsturing</w:t>
            </w:r>
            <w:r w:rsidRPr="006D4AB9">
              <w:rPr>
                <w:b w:val="0"/>
              </w:rPr>
              <w:t xml:space="preserve"> van dit actieplan.</w:t>
            </w:r>
          </w:p>
        </w:tc>
        <w:tc>
          <w:tcPr>
            <w:tcW w:w="1276" w:type="dxa"/>
            <w:tcBorders>
              <w:left w:val="single" w:sz="4" w:space="0" w:color="8BAE00" w:themeColor="accent1"/>
              <w:right w:val="single" w:sz="4" w:space="0" w:color="8BAE00" w:themeColor="accent1"/>
            </w:tcBorders>
          </w:tcPr>
          <w:p w14:paraId="7744A18B" w14:textId="1C751B38" w:rsidR="001F3ECA" w:rsidRPr="006D4AB9" w:rsidRDefault="001F3ECA" w:rsidP="006A4FEA">
            <w:pPr>
              <w:jc w:val="both"/>
              <w:cnfStyle w:val="000000100000" w:firstRow="0" w:lastRow="0" w:firstColumn="0" w:lastColumn="0" w:oddVBand="0" w:evenVBand="0" w:oddHBand="1" w:evenHBand="0" w:firstRowFirstColumn="0" w:firstRowLastColumn="0" w:lastRowFirstColumn="0" w:lastRowLastColumn="0"/>
            </w:pPr>
            <w:r w:rsidRPr="00F63F52">
              <w:t xml:space="preserve"> </w:t>
            </w:r>
            <w:r w:rsidR="0068124C">
              <w:t>continu</w:t>
            </w:r>
          </w:p>
          <w:p w14:paraId="7744A18C" w14:textId="77777777" w:rsidR="001F3ECA" w:rsidRPr="00F63F52" w:rsidRDefault="001F3ECA" w:rsidP="006A4FEA">
            <w:pPr>
              <w:jc w:val="both"/>
              <w:cnfStyle w:val="000000100000" w:firstRow="0" w:lastRow="0" w:firstColumn="0" w:lastColumn="0" w:oddVBand="0" w:evenVBand="0" w:oddHBand="1" w:evenHBand="0" w:firstRowFirstColumn="0" w:firstRowLastColumn="0" w:lastRowFirstColumn="0" w:lastRowLastColumn="0"/>
            </w:pPr>
          </w:p>
          <w:p w14:paraId="7744A18D" w14:textId="77777777" w:rsidR="001F3ECA" w:rsidRPr="00F63F52" w:rsidRDefault="001F3ECA" w:rsidP="006A4FEA">
            <w:pPr>
              <w:jc w:val="both"/>
              <w:cnfStyle w:val="000000100000" w:firstRow="0" w:lastRow="0" w:firstColumn="0" w:lastColumn="0" w:oddVBand="0" w:evenVBand="0" w:oddHBand="1" w:evenHBand="0" w:firstRowFirstColumn="0" w:firstRowLastColumn="0" w:lastRowFirstColumn="0" w:lastRowLastColumn="0"/>
            </w:pPr>
          </w:p>
        </w:tc>
        <w:tc>
          <w:tcPr>
            <w:tcW w:w="1949" w:type="dxa"/>
            <w:tcBorders>
              <w:left w:val="single" w:sz="4" w:space="0" w:color="8BAE00" w:themeColor="accent1"/>
            </w:tcBorders>
          </w:tcPr>
          <w:p w14:paraId="7744A18E" w14:textId="77777777" w:rsidR="001F3ECA" w:rsidRPr="00F742E1" w:rsidRDefault="001F3ECA" w:rsidP="000F5865">
            <w:pPr>
              <w:cnfStyle w:val="000000100000" w:firstRow="0" w:lastRow="0" w:firstColumn="0" w:lastColumn="0" w:oddVBand="0" w:evenVBand="0" w:oddHBand="1" w:evenHBand="0" w:firstRowFirstColumn="0" w:firstRowLastColumn="0" w:lastRowFirstColumn="0" w:lastRowLastColumn="0"/>
              <w:rPr>
                <w:b/>
              </w:rPr>
            </w:pPr>
            <w:r w:rsidRPr="00F742E1">
              <w:rPr>
                <w:b/>
              </w:rPr>
              <w:t>BC</w:t>
            </w:r>
          </w:p>
          <w:p w14:paraId="7744A18F" w14:textId="77777777" w:rsidR="001F3ECA" w:rsidRPr="00F63F52" w:rsidRDefault="001F3ECA" w:rsidP="008D6A25">
            <w:pPr>
              <w:cnfStyle w:val="000000100000" w:firstRow="0" w:lastRow="0" w:firstColumn="0" w:lastColumn="0" w:oddVBand="0" w:evenVBand="0" w:oddHBand="1" w:evenHBand="0" w:firstRowFirstColumn="0" w:firstRowLastColumn="0" w:lastRowFirstColumn="0" w:lastRowLastColumn="0"/>
            </w:pPr>
            <w:r>
              <w:t xml:space="preserve">Z&amp;G, VAPH, OPCZ, </w:t>
            </w:r>
            <w:r w:rsidR="00F30C22">
              <w:t>Dep. WVG</w:t>
            </w:r>
          </w:p>
        </w:tc>
      </w:tr>
    </w:tbl>
    <w:p w14:paraId="70CA3F3E" w14:textId="0C516876" w:rsidR="00CE2BF2" w:rsidRDefault="00CE2BF2" w:rsidP="00F34516">
      <w:pPr>
        <w:pStyle w:val="Lijstalinea"/>
        <w:numPr>
          <w:ilvl w:val="0"/>
          <w:numId w:val="25"/>
        </w:numPr>
        <w:jc w:val="both"/>
        <w:rPr>
          <w:sz w:val="18"/>
          <w:szCs w:val="18"/>
        </w:rPr>
      </w:pPr>
      <w:r>
        <w:rPr>
          <w:sz w:val="18"/>
          <w:szCs w:val="18"/>
        </w:rPr>
        <w:t>Stand van zaken actieplan op Beleidsraad 15/03/2016</w:t>
      </w:r>
    </w:p>
    <w:p w14:paraId="7744A191" w14:textId="65B66B11" w:rsidR="006B32D0" w:rsidRPr="00EB5FED" w:rsidRDefault="00CE2BF2" w:rsidP="00F34516">
      <w:pPr>
        <w:pStyle w:val="Lijstalinea"/>
        <w:numPr>
          <w:ilvl w:val="0"/>
          <w:numId w:val="25"/>
        </w:numPr>
        <w:jc w:val="both"/>
        <w:rPr>
          <w:sz w:val="18"/>
          <w:szCs w:val="18"/>
        </w:rPr>
      </w:pPr>
      <w:r>
        <w:rPr>
          <w:sz w:val="18"/>
          <w:szCs w:val="18"/>
        </w:rPr>
        <w:t>Opvolging</w:t>
      </w:r>
      <w:r w:rsidRPr="00EB5FED">
        <w:rPr>
          <w:sz w:val="18"/>
          <w:szCs w:val="18"/>
        </w:rPr>
        <w:t xml:space="preserve"> stand van zaken actieplan</w:t>
      </w:r>
      <w:r>
        <w:rPr>
          <w:sz w:val="18"/>
          <w:szCs w:val="18"/>
        </w:rPr>
        <w:t xml:space="preserve"> via Acces</w:t>
      </w:r>
      <w:r w:rsidR="00EC5928">
        <w:rPr>
          <w:sz w:val="18"/>
          <w:szCs w:val="18"/>
        </w:rPr>
        <w:t>-document</w:t>
      </w:r>
    </w:p>
    <w:p w14:paraId="301651F2" w14:textId="77777777" w:rsidR="00CE2BF2" w:rsidRDefault="00CE2BF2" w:rsidP="006A4FEA">
      <w:pPr>
        <w:jc w:val="both"/>
      </w:pPr>
    </w:p>
    <w:tbl>
      <w:tblPr>
        <w:tblStyle w:val="Lichtelijst-accent1"/>
        <w:tblW w:w="0" w:type="auto"/>
        <w:tblLook w:val="04A0" w:firstRow="1" w:lastRow="0" w:firstColumn="1" w:lastColumn="0" w:noHBand="0" w:noVBand="1"/>
      </w:tblPr>
      <w:tblGrid>
        <w:gridCol w:w="6780"/>
        <w:gridCol w:w="1268"/>
        <w:gridCol w:w="1853"/>
      </w:tblGrid>
      <w:tr w:rsidR="001F3ECA" w:rsidRPr="002768A4" w14:paraId="7744A196" w14:textId="77777777" w:rsidTr="00E12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0" w:type="dxa"/>
          </w:tcPr>
          <w:p w14:paraId="7744A192" w14:textId="6B500517" w:rsidR="001F3ECA" w:rsidRPr="00385A85" w:rsidRDefault="00E223A0" w:rsidP="00F34516">
            <w:pPr>
              <w:pStyle w:val="Kop3"/>
              <w:numPr>
                <w:ilvl w:val="1"/>
                <w:numId w:val="19"/>
              </w:numPr>
              <w:outlineLvl w:val="2"/>
            </w:pPr>
            <w:r>
              <w:t xml:space="preserve">  </w:t>
            </w:r>
            <w:r w:rsidR="001F3ECA" w:rsidRPr="00385A85">
              <w:t xml:space="preserve">Wat is de eigenheid van de </w:t>
            </w:r>
            <w:r w:rsidR="00D47806" w:rsidRPr="00385A85">
              <w:t>forensische</w:t>
            </w:r>
            <w:r w:rsidR="001F3ECA" w:rsidRPr="00385A85">
              <w:t xml:space="preserve"> zorg in Vlaanderen (wetenschappelijk onderzoek</w:t>
            </w:r>
            <w:r w:rsidR="0085368D">
              <w:t xml:space="preserve"> en onderwijs</w:t>
            </w:r>
            <w:r w:rsidR="001F3ECA" w:rsidRPr="00385A85">
              <w:t>)</w:t>
            </w:r>
          </w:p>
        </w:tc>
        <w:tc>
          <w:tcPr>
            <w:tcW w:w="1268" w:type="dxa"/>
          </w:tcPr>
          <w:p w14:paraId="7744A193"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853" w:type="dxa"/>
          </w:tcPr>
          <w:p w14:paraId="7744A194"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95"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7744A19D" w14:textId="77777777" w:rsidTr="00E12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0" w:type="dxa"/>
            <w:tcBorders>
              <w:right w:val="single" w:sz="4" w:space="0" w:color="8BAE00" w:themeColor="accent1"/>
            </w:tcBorders>
          </w:tcPr>
          <w:p w14:paraId="61B21BA8" w14:textId="49CEA07A" w:rsidR="00CE2BF2" w:rsidRPr="00EB5FED" w:rsidRDefault="0068124C" w:rsidP="0068124C">
            <w:pPr>
              <w:jc w:val="both"/>
              <w:rPr>
                <w:b w:val="0"/>
              </w:rPr>
            </w:pPr>
            <w:r w:rsidRPr="00EB5FED">
              <w:t>5</w:t>
            </w:r>
            <w:r w:rsidR="004B1447" w:rsidRPr="00EB5FED">
              <w:t>.2a</w:t>
            </w:r>
            <w:r w:rsidR="004B1447" w:rsidRPr="00EB5FED">
              <w:rPr>
                <w:b w:val="0"/>
              </w:rPr>
              <w:t xml:space="preserve"> </w:t>
            </w:r>
            <w:r w:rsidRPr="00EB5FED">
              <w:rPr>
                <w:b w:val="0"/>
              </w:rPr>
              <w:t>We objectiveren</w:t>
            </w:r>
            <w:r w:rsidR="00CE2BF2" w:rsidRPr="00EB5FED">
              <w:rPr>
                <w:b w:val="0"/>
              </w:rPr>
              <w:t xml:space="preserve"> het veiligheidsprofiel van forensische cliënten voor de verschillende Vlaamse diensten en voorzieningen</w:t>
            </w:r>
            <w:r w:rsidRPr="00EB5FED">
              <w:rPr>
                <w:b w:val="0"/>
              </w:rPr>
              <w:t>.</w:t>
            </w:r>
          </w:p>
          <w:p w14:paraId="0DCEDA37" w14:textId="77777777" w:rsidR="00D4280F" w:rsidRPr="00EB5FED" w:rsidRDefault="00D4280F" w:rsidP="0068124C">
            <w:pPr>
              <w:jc w:val="both"/>
              <w:rPr>
                <w:b w:val="0"/>
              </w:rPr>
            </w:pPr>
          </w:p>
          <w:p w14:paraId="7744A199" w14:textId="621A96D5" w:rsidR="0068124C" w:rsidRPr="00EB5FED" w:rsidRDefault="0068124C" w:rsidP="000673C7">
            <w:pPr>
              <w:jc w:val="both"/>
              <w:rPr>
                <w:b w:val="0"/>
                <w:u w:val="single"/>
              </w:rPr>
            </w:pPr>
            <w:r w:rsidRPr="00EB5FED">
              <w:rPr>
                <w:b w:val="0"/>
                <w:u w:val="single"/>
              </w:rPr>
              <w:t>Doel:</w:t>
            </w:r>
            <w:r w:rsidR="00932185" w:rsidRPr="00EB5FED">
              <w:rPr>
                <w:b w:val="0"/>
              </w:rPr>
              <w:t xml:space="preserve"> </w:t>
            </w:r>
            <w:r w:rsidRPr="00EB5FED">
              <w:rPr>
                <w:b w:val="0"/>
              </w:rPr>
              <w:t xml:space="preserve">We hebben een theoretisch kader van waaruit we onze instroom-, doorstroom- en uitstroom criteria kunnen ontwikkelen. </w:t>
            </w:r>
          </w:p>
        </w:tc>
        <w:tc>
          <w:tcPr>
            <w:tcW w:w="1268" w:type="dxa"/>
            <w:tcBorders>
              <w:left w:val="single" w:sz="4" w:space="0" w:color="8BAE00" w:themeColor="accent1"/>
              <w:right w:val="single" w:sz="4" w:space="0" w:color="8BAE00" w:themeColor="accent1"/>
            </w:tcBorders>
          </w:tcPr>
          <w:p w14:paraId="7744A19A" w14:textId="71A4E944" w:rsidR="001F3ECA" w:rsidRPr="00F63F52" w:rsidRDefault="0068124C" w:rsidP="006A4FEA">
            <w:pPr>
              <w:jc w:val="both"/>
              <w:cnfStyle w:val="000000100000" w:firstRow="0" w:lastRow="0" w:firstColumn="0" w:lastColumn="0" w:oddVBand="0" w:evenVBand="0" w:oddHBand="1" w:evenHBand="0" w:firstRowFirstColumn="0" w:firstRowLastColumn="0" w:lastRowFirstColumn="0" w:lastRowLastColumn="0"/>
            </w:pPr>
            <w:r>
              <w:t>10/2016-heden</w:t>
            </w:r>
          </w:p>
        </w:tc>
        <w:tc>
          <w:tcPr>
            <w:tcW w:w="1853" w:type="dxa"/>
            <w:tcBorders>
              <w:left w:val="single" w:sz="4" w:space="0" w:color="8BAE00" w:themeColor="accent1"/>
            </w:tcBorders>
          </w:tcPr>
          <w:p w14:paraId="7744A19B" w14:textId="77777777" w:rsidR="001F3ECA" w:rsidRDefault="00930070" w:rsidP="000F5865">
            <w:pPr>
              <w:cnfStyle w:val="000000100000" w:firstRow="0" w:lastRow="0" w:firstColumn="0" w:lastColumn="0" w:oddVBand="0" w:evenVBand="0" w:oddHBand="1" w:evenHBand="0" w:firstRowFirstColumn="0" w:firstRowLastColumn="0" w:lastRowFirstColumn="0" w:lastRowLastColumn="0"/>
              <w:rPr>
                <w:b/>
              </w:rPr>
            </w:pPr>
            <w:r w:rsidRPr="004939E1">
              <w:rPr>
                <w:b/>
              </w:rPr>
              <w:t>KeF</w:t>
            </w:r>
            <w:r w:rsidR="001F3ECA" w:rsidRPr="004939E1">
              <w:rPr>
                <w:b/>
              </w:rPr>
              <w:t>or</w:t>
            </w:r>
          </w:p>
          <w:p w14:paraId="7744A19C" w14:textId="5E95C2F2" w:rsidR="004939E1" w:rsidRPr="004939E1" w:rsidRDefault="0068124C" w:rsidP="000F5865">
            <w:pPr>
              <w:cnfStyle w:val="000000100000" w:firstRow="0" w:lastRow="0" w:firstColumn="0" w:lastColumn="0" w:oddVBand="0" w:evenVBand="0" w:oddHBand="1" w:evenHBand="0" w:firstRowFirstColumn="0" w:firstRowLastColumn="0" w:lastRowFirstColumn="0" w:lastRowLastColumn="0"/>
              <w:rPr>
                <w:b/>
              </w:rPr>
            </w:pPr>
            <w:r>
              <w:t>BC</w:t>
            </w:r>
          </w:p>
        </w:tc>
      </w:tr>
    </w:tbl>
    <w:p w14:paraId="3057D951" w14:textId="2F8D9950" w:rsidR="00E128A6" w:rsidRPr="00E128A6" w:rsidRDefault="00E128A6" w:rsidP="00F34516">
      <w:pPr>
        <w:pStyle w:val="Lijstalinea"/>
        <w:numPr>
          <w:ilvl w:val="0"/>
          <w:numId w:val="27"/>
        </w:numPr>
        <w:rPr>
          <w:b/>
        </w:rPr>
      </w:pPr>
      <w:r w:rsidRPr="00E128A6">
        <w:rPr>
          <w:sz w:val="18"/>
          <w:szCs w:val="18"/>
        </w:rPr>
        <w:t>KeFor voert onderzoek naar de DUNDRUM toolkit</w:t>
      </w:r>
    </w:p>
    <w:p w14:paraId="1CD5AF02" w14:textId="77777777" w:rsidR="00E128A6" w:rsidRDefault="00E128A6"/>
    <w:tbl>
      <w:tblPr>
        <w:tblStyle w:val="Lichtelijst-accent1"/>
        <w:tblW w:w="0" w:type="auto"/>
        <w:tblLook w:val="04A0" w:firstRow="1" w:lastRow="0" w:firstColumn="1" w:lastColumn="0" w:noHBand="0" w:noVBand="1"/>
      </w:tblPr>
      <w:tblGrid>
        <w:gridCol w:w="6780"/>
        <w:gridCol w:w="1268"/>
        <w:gridCol w:w="1853"/>
      </w:tblGrid>
      <w:tr w:rsidR="001F3ECA" w:rsidRPr="00F63F52" w14:paraId="7744A1A4" w14:textId="77777777" w:rsidTr="00E12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0" w:type="dxa"/>
            <w:tcBorders>
              <w:right w:val="single" w:sz="4" w:space="0" w:color="8BAE00" w:themeColor="accent1"/>
            </w:tcBorders>
            <w:shd w:val="clear" w:color="auto" w:fill="auto"/>
          </w:tcPr>
          <w:p w14:paraId="2CC8AD31" w14:textId="4BAEE366" w:rsidR="00B856ED" w:rsidRPr="00E128A6" w:rsidRDefault="004B1447" w:rsidP="00EA4EB4">
            <w:pPr>
              <w:jc w:val="both"/>
              <w:rPr>
                <w:b w:val="0"/>
                <w:color w:val="auto"/>
              </w:rPr>
            </w:pPr>
            <w:r w:rsidRPr="00E128A6">
              <w:rPr>
                <w:color w:val="auto"/>
              </w:rPr>
              <w:t>5</w:t>
            </w:r>
            <w:r w:rsidR="00F33B9E" w:rsidRPr="00E128A6">
              <w:rPr>
                <w:color w:val="auto"/>
              </w:rPr>
              <w:t>.2b</w:t>
            </w:r>
            <w:r w:rsidR="00F33B9E" w:rsidRPr="00E128A6">
              <w:rPr>
                <w:b w:val="0"/>
                <w:color w:val="auto"/>
              </w:rPr>
              <w:t xml:space="preserve"> </w:t>
            </w:r>
            <w:r w:rsidR="0068124C" w:rsidRPr="00E128A6">
              <w:rPr>
                <w:b w:val="0"/>
                <w:color w:val="auto"/>
              </w:rPr>
              <w:t xml:space="preserve">We onderzoeken de mogelijkheid om </w:t>
            </w:r>
            <w:r w:rsidR="000673C7" w:rsidRPr="00E128A6">
              <w:rPr>
                <w:b w:val="0"/>
                <w:color w:val="auto"/>
              </w:rPr>
              <w:t>een</w:t>
            </w:r>
            <w:r w:rsidR="0068124C" w:rsidRPr="00E128A6">
              <w:rPr>
                <w:b w:val="0"/>
                <w:color w:val="auto"/>
              </w:rPr>
              <w:t xml:space="preserve"> opleiding </w:t>
            </w:r>
            <w:r w:rsidR="000673C7" w:rsidRPr="00E128A6">
              <w:rPr>
                <w:b w:val="0"/>
                <w:color w:val="auto"/>
              </w:rPr>
              <w:t>‘</w:t>
            </w:r>
            <w:r w:rsidR="0068124C" w:rsidRPr="00E128A6">
              <w:rPr>
                <w:b w:val="0"/>
                <w:color w:val="auto"/>
              </w:rPr>
              <w:t>forensische psychiatrie</w:t>
            </w:r>
            <w:r w:rsidR="000673C7" w:rsidRPr="00E128A6">
              <w:rPr>
                <w:b w:val="0"/>
                <w:color w:val="auto"/>
              </w:rPr>
              <w:t>’</w:t>
            </w:r>
            <w:r w:rsidR="0068124C" w:rsidRPr="00E128A6">
              <w:rPr>
                <w:b w:val="0"/>
                <w:color w:val="auto"/>
              </w:rPr>
              <w:t xml:space="preserve"> te ontwikkelen in Vlaanderen</w:t>
            </w:r>
            <w:r w:rsidR="000673C7" w:rsidRPr="00E128A6">
              <w:rPr>
                <w:b w:val="0"/>
                <w:color w:val="auto"/>
              </w:rPr>
              <w:t>.</w:t>
            </w:r>
          </w:p>
          <w:p w14:paraId="6EAE7EEC" w14:textId="77777777" w:rsidR="00D4280F" w:rsidRPr="00E128A6" w:rsidRDefault="00D4280F" w:rsidP="00EA4EB4">
            <w:pPr>
              <w:jc w:val="both"/>
              <w:rPr>
                <w:b w:val="0"/>
                <w:color w:val="auto"/>
              </w:rPr>
            </w:pPr>
          </w:p>
          <w:p w14:paraId="7744A1A0" w14:textId="2B6C7230" w:rsidR="004B1447" w:rsidRPr="00E128A6" w:rsidRDefault="0068124C">
            <w:pPr>
              <w:jc w:val="both"/>
              <w:rPr>
                <w:b w:val="0"/>
                <w:color w:val="auto"/>
              </w:rPr>
            </w:pPr>
            <w:r w:rsidRPr="00E128A6">
              <w:rPr>
                <w:b w:val="0"/>
                <w:color w:val="auto"/>
                <w:u w:val="single"/>
              </w:rPr>
              <w:t>Doel:</w:t>
            </w:r>
            <w:r w:rsidRPr="00E128A6">
              <w:rPr>
                <w:b w:val="0"/>
                <w:color w:val="auto"/>
              </w:rPr>
              <w:t xml:space="preserve"> We zorgen ervoor dat </w:t>
            </w:r>
            <w:r w:rsidR="000673C7" w:rsidRPr="00E128A6">
              <w:rPr>
                <w:b w:val="0"/>
                <w:color w:val="auto"/>
              </w:rPr>
              <w:t>e</w:t>
            </w:r>
            <w:r w:rsidRPr="00E128A6">
              <w:rPr>
                <w:b w:val="0"/>
                <w:color w:val="auto"/>
              </w:rPr>
              <w:t xml:space="preserve">r voldoende gekwalificeerd personeel </w:t>
            </w:r>
            <w:r w:rsidR="000673C7" w:rsidRPr="00E128A6">
              <w:rPr>
                <w:b w:val="0"/>
                <w:color w:val="auto"/>
              </w:rPr>
              <w:t xml:space="preserve">is in Vlaanderen </w:t>
            </w:r>
            <w:r w:rsidRPr="00E128A6">
              <w:rPr>
                <w:b w:val="0"/>
                <w:color w:val="auto"/>
              </w:rPr>
              <w:t>voor de forensische zorg</w:t>
            </w:r>
            <w:r w:rsidR="00335F57" w:rsidRPr="00E128A6">
              <w:rPr>
                <w:b w:val="0"/>
                <w:color w:val="auto"/>
              </w:rPr>
              <w:t xml:space="preserve"> (= daderbehandeling).</w:t>
            </w:r>
          </w:p>
        </w:tc>
        <w:tc>
          <w:tcPr>
            <w:tcW w:w="1268" w:type="dxa"/>
            <w:tcBorders>
              <w:left w:val="single" w:sz="4" w:space="0" w:color="8BAE00" w:themeColor="accent1"/>
              <w:right w:val="single" w:sz="4" w:space="0" w:color="8BAE00" w:themeColor="accent1"/>
            </w:tcBorders>
            <w:shd w:val="clear" w:color="auto" w:fill="auto"/>
          </w:tcPr>
          <w:p w14:paraId="7744A1A1" w14:textId="68E44020" w:rsidR="001F3ECA" w:rsidRPr="00E128A6" w:rsidRDefault="00A7491D" w:rsidP="006A4FEA">
            <w:pPr>
              <w:jc w:val="both"/>
              <w:cnfStyle w:val="100000000000" w:firstRow="1" w:lastRow="0" w:firstColumn="0" w:lastColumn="0" w:oddVBand="0" w:evenVBand="0" w:oddHBand="0" w:evenHBand="0" w:firstRowFirstColumn="0" w:firstRowLastColumn="0" w:lastRowFirstColumn="0" w:lastRowLastColumn="0"/>
              <w:rPr>
                <w:b w:val="0"/>
                <w:color w:val="auto"/>
              </w:rPr>
            </w:pPr>
            <w:r w:rsidRPr="00E128A6">
              <w:rPr>
                <w:b w:val="0"/>
                <w:color w:val="auto"/>
              </w:rPr>
              <w:t>2019</w:t>
            </w:r>
          </w:p>
        </w:tc>
        <w:tc>
          <w:tcPr>
            <w:tcW w:w="1853" w:type="dxa"/>
            <w:tcBorders>
              <w:left w:val="single" w:sz="4" w:space="0" w:color="8BAE00" w:themeColor="accent1"/>
            </w:tcBorders>
            <w:shd w:val="clear" w:color="auto" w:fill="auto"/>
          </w:tcPr>
          <w:p w14:paraId="6FB0399D" w14:textId="77777777" w:rsidR="00335F57" w:rsidRPr="00E128A6" w:rsidRDefault="005A7E6A" w:rsidP="000F5865">
            <w:pPr>
              <w:cnfStyle w:val="100000000000" w:firstRow="1" w:lastRow="0" w:firstColumn="0" w:lastColumn="0" w:oddVBand="0" w:evenVBand="0" w:oddHBand="0" w:evenHBand="0" w:firstRowFirstColumn="0" w:firstRowLastColumn="0" w:lastRowFirstColumn="0" w:lastRowLastColumn="0"/>
              <w:rPr>
                <w:color w:val="auto"/>
              </w:rPr>
            </w:pPr>
            <w:r w:rsidRPr="00E128A6">
              <w:rPr>
                <w:color w:val="auto"/>
              </w:rPr>
              <w:t>BC</w:t>
            </w:r>
          </w:p>
          <w:p w14:paraId="7744A1A3" w14:textId="79E76058" w:rsidR="001F3ECA" w:rsidRPr="00E128A6" w:rsidRDefault="00335F57" w:rsidP="000F5865">
            <w:pPr>
              <w:cnfStyle w:val="100000000000" w:firstRow="1" w:lastRow="0" w:firstColumn="0" w:lastColumn="0" w:oddVBand="0" w:evenVBand="0" w:oddHBand="0" w:evenHBand="0" w:firstRowFirstColumn="0" w:firstRowLastColumn="0" w:lastRowFirstColumn="0" w:lastRowLastColumn="0"/>
              <w:rPr>
                <w:b w:val="0"/>
                <w:color w:val="auto"/>
              </w:rPr>
            </w:pPr>
            <w:r w:rsidRPr="00E128A6">
              <w:rPr>
                <w:b w:val="0"/>
                <w:color w:val="auto"/>
              </w:rPr>
              <w:t>Dep. onderwijs</w:t>
            </w:r>
          </w:p>
        </w:tc>
      </w:tr>
    </w:tbl>
    <w:p w14:paraId="2B1B14DD" w14:textId="639C00A7" w:rsidR="001B25E5" w:rsidRDefault="001B25E5" w:rsidP="006A4FEA">
      <w:pPr>
        <w:jc w:val="both"/>
      </w:pPr>
    </w:p>
    <w:p w14:paraId="1682E6D4" w14:textId="77777777" w:rsidR="00F34516" w:rsidRDefault="00F34516" w:rsidP="006A4FEA">
      <w:pPr>
        <w:jc w:val="both"/>
      </w:pPr>
    </w:p>
    <w:tbl>
      <w:tblPr>
        <w:tblStyle w:val="Lichtelijst-accent1"/>
        <w:tblW w:w="0" w:type="auto"/>
        <w:tblLook w:val="04A0" w:firstRow="1" w:lastRow="0" w:firstColumn="1" w:lastColumn="0" w:noHBand="0" w:noVBand="1"/>
      </w:tblPr>
      <w:tblGrid>
        <w:gridCol w:w="6765"/>
        <w:gridCol w:w="1129"/>
        <w:gridCol w:w="2007"/>
      </w:tblGrid>
      <w:tr w:rsidR="000E0A40" w14:paraId="57FEDB83" w14:textId="77777777" w:rsidTr="000E0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5" w:type="dxa"/>
          </w:tcPr>
          <w:p w14:paraId="28A3EAC0" w14:textId="048B4DB6" w:rsidR="000E0A40" w:rsidRPr="00583623" w:rsidRDefault="000E0A40" w:rsidP="00EB5FED">
            <w:pPr>
              <w:pStyle w:val="Kop3"/>
              <w:numPr>
                <w:ilvl w:val="0"/>
                <w:numId w:val="0"/>
              </w:numPr>
              <w:outlineLvl w:val="2"/>
            </w:pPr>
            <w:r>
              <w:t>5.</w:t>
            </w:r>
            <w:r w:rsidR="00641BB0">
              <w:t>3</w:t>
            </w:r>
            <w:r>
              <w:t xml:space="preserve"> </w:t>
            </w:r>
            <w:r w:rsidRPr="00E21B7C">
              <w:t>Kwaliteit van zorg</w:t>
            </w:r>
            <w:r>
              <w:t xml:space="preserve"> ondersteunen</w:t>
            </w:r>
          </w:p>
        </w:tc>
        <w:tc>
          <w:tcPr>
            <w:tcW w:w="1129" w:type="dxa"/>
          </w:tcPr>
          <w:p w14:paraId="337195C0" w14:textId="77777777" w:rsidR="000E0A40" w:rsidRDefault="000E0A40" w:rsidP="000E0A40">
            <w:pPr>
              <w:cnfStyle w:val="100000000000" w:firstRow="1" w:lastRow="0" w:firstColumn="0" w:lastColumn="0" w:oddVBand="0" w:evenVBand="0" w:oddHBand="0" w:evenHBand="0" w:firstRowFirstColumn="0" w:firstRowLastColumn="0" w:lastRowFirstColumn="0" w:lastRowLastColumn="0"/>
            </w:pPr>
            <w:r>
              <w:t>Timing</w:t>
            </w:r>
          </w:p>
        </w:tc>
        <w:tc>
          <w:tcPr>
            <w:tcW w:w="2007" w:type="dxa"/>
          </w:tcPr>
          <w:p w14:paraId="278AC3F6" w14:textId="77777777" w:rsidR="000E0A40" w:rsidRDefault="000E0A40" w:rsidP="000E0A40">
            <w:pPr>
              <w:jc w:val="both"/>
              <w:cnfStyle w:val="100000000000" w:firstRow="1" w:lastRow="0" w:firstColumn="0" w:lastColumn="0" w:oddVBand="0" w:evenVBand="0" w:oddHBand="0" w:evenHBand="0" w:firstRowFirstColumn="0" w:firstRowLastColumn="0" w:lastRowFirstColumn="0" w:lastRowLastColumn="0"/>
            </w:pPr>
            <w:r>
              <w:t>Trekker</w:t>
            </w:r>
          </w:p>
          <w:p w14:paraId="118C8CB6" w14:textId="77777777" w:rsidR="000E0A40" w:rsidRPr="00936B3E" w:rsidRDefault="000E0A40" w:rsidP="000E0A40">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0E0A40" w:rsidRPr="005E1D11" w14:paraId="7EAB1A69" w14:textId="77777777" w:rsidTr="000E0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5" w:type="dxa"/>
            <w:tcBorders>
              <w:right w:val="single" w:sz="4" w:space="0" w:color="8BAE00" w:themeColor="accent1"/>
            </w:tcBorders>
          </w:tcPr>
          <w:p w14:paraId="67380FAC" w14:textId="057C2874" w:rsidR="000E0A40" w:rsidRPr="00ED1A5B" w:rsidRDefault="00E32B00" w:rsidP="000E0A40">
            <w:pPr>
              <w:jc w:val="both"/>
              <w:rPr>
                <w:b w:val="0"/>
              </w:rPr>
            </w:pPr>
            <w:r w:rsidRPr="00E32B00">
              <w:t>5.3a</w:t>
            </w:r>
            <w:r>
              <w:rPr>
                <w:b w:val="0"/>
              </w:rPr>
              <w:t xml:space="preserve"> </w:t>
            </w:r>
            <w:r w:rsidR="000E0A40">
              <w:rPr>
                <w:b w:val="0"/>
              </w:rPr>
              <w:t xml:space="preserve">We stellen een referentiekader </w:t>
            </w:r>
            <w:r w:rsidR="000E0A40" w:rsidRPr="00ED1A5B">
              <w:rPr>
                <w:b w:val="0"/>
              </w:rPr>
              <w:t>op voor alle Vlaamse forensische zorg.</w:t>
            </w:r>
          </w:p>
          <w:p w14:paraId="6CBE2694" w14:textId="77777777" w:rsidR="000E0A40" w:rsidRPr="00ED1A5B" w:rsidRDefault="000E0A40" w:rsidP="000E0A40">
            <w:pPr>
              <w:jc w:val="both"/>
              <w:rPr>
                <w:b w:val="0"/>
              </w:rPr>
            </w:pPr>
          </w:p>
          <w:p w14:paraId="55DAE796" w14:textId="77777777" w:rsidR="000E0A40" w:rsidRPr="00ED1A5B" w:rsidRDefault="000E0A40" w:rsidP="000E0A40">
            <w:pPr>
              <w:jc w:val="both"/>
              <w:rPr>
                <w:b w:val="0"/>
              </w:rPr>
            </w:pPr>
            <w:r w:rsidRPr="00ED1A5B">
              <w:rPr>
                <w:b w:val="0"/>
                <w:u w:val="single"/>
              </w:rPr>
              <w:t>Doel</w:t>
            </w:r>
            <w:r w:rsidRPr="00ED1A5B">
              <w:rPr>
                <w:b w:val="0"/>
              </w:rPr>
              <w:t>: We beschikken over duidelijke richtlijn voor forensische zorg en Zorginspectie</w:t>
            </w:r>
          </w:p>
        </w:tc>
        <w:tc>
          <w:tcPr>
            <w:tcW w:w="1129" w:type="dxa"/>
            <w:tcBorders>
              <w:left w:val="single" w:sz="4" w:space="0" w:color="8BAE00" w:themeColor="accent1"/>
              <w:right w:val="single" w:sz="4" w:space="0" w:color="8BAE00" w:themeColor="accent1"/>
            </w:tcBorders>
          </w:tcPr>
          <w:p w14:paraId="1604D835" w14:textId="77777777" w:rsidR="000E0A40" w:rsidRPr="00ED1A5B" w:rsidRDefault="000E0A40" w:rsidP="000E0A40">
            <w:pPr>
              <w:jc w:val="both"/>
              <w:cnfStyle w:val="000000100000" w:firstRow="0" w:lastRow="0" w:firstColumn="0" w:lastColumn="0" w:oddVBand="0" w:evenVBand="0" w:oddHBand="1" w:evenHBand="0" w:firstRowFirstColumn="0" w:firstRowLastColumn="0" w:lastRowFirstColumn="0" w:lastRowLastColumn="0"/>
            </w:pPr>
            <w:r>
              <w:t>01/2017</w:t>
            </w:r>
          </w:p>
        </w:tc>
        <w:tc>
          <w:tcPr>
            <w:tcW w:w="2007" w:type="dxa"/>
            <w:tcBorders>
              <w:left w:val="single" w:sz="4" w:space="0" w:color="8BAE00" w:themeColor="accent1"/>
            </w:tcBorders>
          </w:tcPr>
          <w:p w14:paraId="52E71A2E" w14:textId="77777777" w:rsidR="000E0A40" w:rsidRPr="0062753B" w:rsidRDefault="000E0A40" w:rsidP="000E0A40">
            <w:pPr>
              <w:cnfStyle w:val="000000100000" w:firstRow="0" w:lastRow="0" w:firstColumn="0" w:lastColumn="0" w:oddVBand="0" w:evenVBand="0" w:oddHBand="1" w:evenHBand="0" w:firstRowFirstColumn="0" w:firstRowLastColumn="0" w:lastRowFirstColumn="0" w:lastRowLastColumn="0"/>
              <w:rPr>
                <w:b/>
              </w:rPr>
            </w:pPr>
            <w:r w:rsidRPr="0062753B">
              <w:rPr>
                <w:b/>
              </w:rPr>
              <w:t>Z&amp;G</w:t>
            </w:r>
          </w:p>
          <w:p w14:paraId="06E44802" w14:textId="77777777" w:rsidR="000E0A40" w:rsidRPr="00ED1A5B" w:rsidRDefault="000E0A40" w:rsidP="000E0A40">
            <w:pPr>
              <w:cnfStyle w:val="000000100000" w:firstRow="0" w:lastRow="0" w:firstColumn="0" w:lastColumn="0" w:oddVBand="0" w:evenVBand="0" w:oddHBand="1" w:evenHBand="0" w:firstRowFirstColumn="0" w:firstRowLastColumn="0" w:lastRowFirstColumn="0" w:lastRowLastColumn="0"/>
            </w:pPr>
            <w:r>
              <w:t>VAPH, Dep. WVG,</w:t>
            </w:r>
            <w:r w:rsidRPr="00ED1A5B">
              <w:t xml:space="preserve"> Vlaamse forensische zorgverstrekkers, KeFor</w:t>
            </w:r>
          </w:p>
        </w:tc>
      </w:tr>
    </w:tbl>
    <w:p w14:paraId="488C2579" w14:textId="77777777" w:rsidR="000E0A40" w:rsidRDefault="000E0A40" w:rsidP="00F34516">
      <w:pPr>
        <w:pStyle w:val="Lijstalinea"/>
        <w:numPr>
          <w:ilvl w:val="0"/>
          <w:numId w:val="23"/>
        </w:numPr>
      </w:pPr>
      <w:r>
        <w:rPr>
          <w:sz w:val="18"/>
          <w:szCs w:val="18"/>
        </w:rPr>
        <w:t>De ontwikkeling van een forensisch addendum bij het referentiekader psychiatrisch ziekenhuis werd opgestart.</w:t>
      </w:r>
    </w:p>
    <w:p w14:paraId="4BC31313" w14:textId="77777777" w:rsidR="000E0A40" w:rsidRDefault="000E0A40" w:rsidP="006A4FEA">
      <w:pPr>
        <w:jc w:val="both"/>
      </w:pPr>
    </w:p>
    <w:p w14:paraId="172DFC1A" w14:textId="1B8A474F" w:rsidR="00F34516" w:rsidRDefault="00F34516" w:rsidP="006A4FEA">
      <w:pPr>
        <w:jc w:val="both"/>
      </w:pPr>
    </w:p>
    <w:p w14:paraId="2CED029F" w14:textId="77777777" w:rsidR="00F34516" w:rsidRDefault="00F34516" w:rsidP="006A4FEA">
      <w:pPr>
        <w:jc w:val="both"/>
      </w:pPr>
    </w:p>
    <w:tbl>
      <w:tblPr>
        <w:tblStyle w:val="Tabelraster"/>
        <w:tblW w:w="0" w:type="auto"/>
        <w:tblBorders>
          <w:top w:val="single" w:sz="4" w:space="0" w:color="8BAE00" w:themeColor="accent1"/>
          <w:left w:val="single" w:sz="4" w:space="0" w:color="8BAE00" w:themeColor="accent1"/>
          <w:bottom w:val="single" w:sz="4" w:space="0" w:color="8BAE00" w:themeColor="accent1"/>
          <w:right w:val="single" w:sz="4" w:space="0" w:color="8BAE00" w:themeColor="accent1"/>
          <w:insideH w:val="single" w:sz="4" w:space="0" w:color="8BAE00" w:themeColor="accent1"/>
          <w:insideV w:val="single" w:sz="4" w:space="0" w:color="8BAE00" w:themeColor="accent1"/>
        </w:tblBorders>
        <w:tblLook w:val="04A0" w:firstRow="1" w:lastRow="0" w:firstColumn="1" w:lastColumn="0" w:noHBand="0" w:noVBand="1"/>
      </w:tblPr>
      <w:tblGrid>
        <w:gridCol w:w="6799"/>
        <w:gridCol w:w="1134"/>
        <w:gridCol w:w="1978"/>
      </w:tblGrid>
      <w:tr w:rsidR="000C0F7B" w14:paraId="7B284636" w14:textId="77777777" w:rsidTr="00EB5FED">
        <w:tc>
          <w:tcPr>
            <w:tcW w:w="6799" w:type="dxa"/>
          </w:tcPr>
          <w:p w14:paraId="7DE76049" w14:textId="6EC4A269" w:rsidR="000C0F7B" w:rsidRDefault="000C0F7B" w:rsidP="00A02EE6">
            <w:pPr>
              <w:jc w:val="both"/>
            </w:pPr>
            <w:r w:rsidRPr="00EB5FED">
              <w:rPr>
                <w:b/>
              </w:rPr>
              <w:lastRenderedPageBreak/>
              <w:t>5.</w:t>
            </w:r>
            <w:r w:rsidR="00641BB0">
              <w:rPr>
                <w:b/>
              </w:rPr>
              <w:t>3</w:t>
            </w:r>
            <w:r w:rsidRPr="00EB5FED">
              <w:rPr>
                <w:b/>
              </w:rPr>
              <w:t>b</w:t>
            </w:r>
            <w:r>
              <w:t xml:space="preserve"> Samenwerken met de federale overheid om te komen tot </w:t>
            </w:r>
            <w:r w:rsidR="00AB178E">
              <w:t>een kwaliteitskader</w:t>
            </w:r>
            <w:r>
              <w:t xml:space="preserve"> voor de FPC’s</w:t>
            </w:r>
            <w:r w:rsidR="00AB178E">
              <w:t xml:space="preserve"> (cfr protocolakkoord FPC Gent)</w:t>
            </w:r>
          </w:p>
          <w:p w14:paraId="135BB15F" w14:textId="77777777" w:rsidR="00335F57" w:rsidRDefault="00335F57" w:rsidP="00A02EE6">
            <w:pPr>
              <w:jc w:val="both"/>
            </w:pPr>
          </w:p>
          <w:p w14:paraId="661524EC" w14:textId="252C576E" w:rsidR="000C0F7B" w:rsidRDefault="000C0F7B" w:rsidP="0001427D">
            <w:pPr>
              <w:jc w:val="both"/>
            </w:pPr>
            <w:r w:rsidRPr="00EB5FED">
              <w:rPr>
                <w:u w:val="single"/>
              </w:rPr>
              <w:t>Doel:</w:t>
            </w:r>
            <w:r>
              <w:t xml:space="preserve"> </w:t>
            </w:r>
            <w:r w:rsidR="00AB178E">
              <w:t>komen tot een a</w:t>
            </w:r>
            <w:r w:rsidR="00335F57">
              <w:t>angepast referentiekader voor alle</w:t>
            </w:r>
            <w:r w:rsidR="00AB178E">
              <w:t xml:space="preserve"> FPC’s</w:t>
            </w:r>
            <w:r w:rsidR="00335F57">
              <w:t xml:space="preserve"> (Gent, Antwerpen, Aalst,…)</w:t>
            </w:r>
          </w:p>
        </w:tc>
        <w:tc>
          <w:tcPr>
            <w:tcW w:w="1134" w:type="dxa"/>
          </w:tcPr>
          <w:p w14:paraId="54364CFF" w14:textId="1EEE6CA6" w:rsidR="000C0F7B" w:rsidRDefault="000C0F7B" w:rsidP="006A4FEA">
            <w:pPr>
              <w:jc w:val="both"/>
            </w:pPr>
            <w:r>
              <w:t xml:space="preserve">Federaal </w:t>
            </w:r>
            <w:r w:rsidR="00AB178E">
              <w:t>initiatief</w:t>
            </w:r>
          </w:p>
        </w:tc>
        <w:tc>
          <w:tcPr>
            <w:tcW w:w="1978" w:type="dxa"/>
          </w:tcPr>
          <w:p w14:paraId="4AEE7302" w14:textId="77777777" w:rsidR="000C0F7B" w:rsidRPr="00EB5FED" w:rsidRDefault="000C0F7B" w:rsidP="006A4FEA">
            <w:pPr>
              <w:jc w:val="both"/>
              <w:rPr>
                <w:b/>
              </w:rPr>
            </w:pPr>
            <w:r w:rsidRPr="00EB5FED">
              <w:rPr>
                <w:b/>
              </w:rPr>
              <w:t>Z&amp;G</w:t>
            </w:r>
          </w:p>
          <w:p w14:paraId="4234B59E" w14:textId="197FA7B7" w:rsidR="000C0F7B" w:rsidRDefault="000C0F7B" w:rsidP="006A4FEA">
            <w:pPr>
              <w:jc w:val="both"/>
            </w:pPr>
            <w:r>
              <w:t>ZI</w:t>
            </w:r>
            <w:r w:rsidR="00335F57">
              <w:t>, BC</w:t>
            </w:r>
          </w:p>
        </w:tc>
      </w:tr>
    </w:tbl>
    <w:p w14:paraId="0533FB12" w14:textId="38BEF356" w:rsidR="000C0F7B" w:rsidRDefault="000C0F7B" w:rsidP="006A4FEA">
      <w:pPr>
        <w:jc w:val="both"/>
      </w:pPr>
    </w:p>
    <w:p w14:paraId="4F4DE5A7" w14:textId="77777777" w:rsidR="000E0A40" w:rsidRDefault="000E0A40" w:rsidP="006A4FEA">
      <w:pPr>
        <w:jc w:val="both"/>
      </w:pPr>
    </w:p>
    <w:tbl>
      <w:tblPr>
        <w:tblStyle w:val="Lichtelijst-accent1"/>
        <w:tblW w:w="0" w:type="auto"/>
        <w:tblLayout w:type="fixed"/>
        <w:tblLook w:val="04A0" w:firstRow="1" w:lastRow="0" w:firstColumn="1" w:lastColumn="0" w:noHBand="0" w:noVBand="1"/>
      </w:tblPr>
      <w:tblGrid>
        <w:gridCol w:w="6794"/>
        <w:gridCol w:w="1134"/>
        <w:gridCol w:w="1973"/>
      </w:tblGrid>
      <w:tr w:rsidR="001F3ECA" w:rsidRPr="002768A4" w14:paraId="7744A1AA" w14:textId="77777777" w:rsidTr="00A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Pr>
          <w:p w14:paraId="7744A1A6" w14:textId="2DA2F96A" w:rsidR="001F3ECA" w:rsidRPr="00385A85" w:rsidRDefault="00641BB0" w:rsidP="00F34516">
            <w:pPr>
              <w:pStyle w:val="Kop3"/>
              <w:numPr>
                <w:ilvl w:val="0"/>
                <w:numId w:val="0"/>
              </w:numPr>
              <w:ind w:left="720" w:hanging="360"/>
              <w:outlineLvl w:val="2"/>
            </w:pPr>
            <w:r>
              <w:t>5.4</w:t>
            </w:r>
            <w:r w:rsidR="00E223A0">
              <w:t xml:space="preserve">  </w:t>
            </w:r>
            <w:r w:rsidR="00D8740F">
              <w:t>Vlaanderen</w:t>
            </w:r>
            <w:r w:rsidR="001F3ECA" w:rsidRPr="00385A85">
              <w:t xml:space="preserve"> als volwaardige partner naast FOD Volksgezondheid en FOD Justitie </w:t>
            </w:r>
            <w:r w:rsidR="001F3ECA">
              <w:t xml:space="preserve">in de beleidsontwikkeling </w:t>
            </w:r>
            <w:r w:rsidR="00F34516">
              <w:t>voor</w:t>
            </w:r>
            <w:r w:rsidR="001F3ECA" w:rsidRPr="00385A85">
              <w:t xml:space="preserve"> geïnterneerden</w:t>
            </w:r>
          </w:p>
        </w:tc>
        <w:tc>
          <w:tcPr>
            <w:tcW w:w="1134" w:type="dxa"/>
          </w:tcPr>
          <w:p w14:paraId="7744A1A7" w14:textId="77777777" w:rsidR="001F3ECA" w:rsidRDefault="001F3ECA" w:rsidP="00DA5DA8">
            <w:pPr>
              <w:cnfStyle w:val="100000000000" w:firstRow="1" w:lastRow="0" w:firstColumn="0" w:lastColumn="0" w:oddVBand="0" w:evenVBand="0" w:oddHBand="0" w:evenHBand="0" w:firstRowFirstColumn="0" w:firstRowLastColumn="0" w:lastRowFirstColumn="0" w:lastRowLastColumn="0"/>
            </w:pPr>
            <w:r>
              <w:t>Timing</w:t>
            </w:r>
          </w:p>
        </w:tc>
        <w:tc>
          <w:tcPr>
            <w:tcW w:w="1973" w:type="dxa"/>
          </w:tcPr>
          <w:p w14:paraId="7744A1A8" w14:textId="77777777" w:rsidR="001F3ECA" w:rsidRDefault="001F3ECA" w:rsidP="00DA5DA8">
            <w:pPr>
              <w:jc w:val="both"/>
              <w:cnfStyle w:val="100000000000" w:firstRow="1" w:lastRow="0" w:firstColumn="0" w:lastColumn="0" w:oddVBand="0" w:evenVBand="0" w:oddHBand="0" w:evenHBand="0" w:firstRowFirstColumn="0" w:firstRowLastColumn="0" w:lastRowFirstColumn="0" w:lastRowLastColumn="0"/>
            </w:pPr>
            <w:r>
              <w:t>Trekker</w:t>
            </w:r>
          </w:p>
          <w:p w14:paraId="7744A1A9" w14:textId="77777777" w:rsidR="001F3ECA" w:rsidRPr="00936B3E" w:rsidRDefault="001F3ECA" w:rsidP="00DA5DA8">
            <w:pPr>
              <w:jc w:val="both"/>
              <w:cnfStyle w:val="100000000000" w:firstRow="1" w:lastRow="0" w:firstColumn="0" w:lastColumn="0" w:oddVBand="0" w:evenVBand="0" w:oddHBand="0" w:evenHBand="0" w:firstRowFirstColumn="0" w:firstRowLastColumn="0" w:lastRowFirstColumn="0" w:lastRowLastColumn="0"/>
              <w:rPr>
                <w:b w:val="0"/>
              </w:rPr>
            </w:pPr>
            <w:r w:rsidRPr="00936B3E">
              <w:rPr>
                <w:b w:val="0"/>
              </w:rPr>
              <w:t>Betrokkene</w:t>
            </w:r>
          </w:p>
        </w:tc>
      </w:tr>
      <w:tr w:rsidR="001F3ECA" w:rsidRPr="00F63F52" w14:paraId="7744A1B4" w14:textId="77777777" w:rsidTr="00A7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7744A1AB" w14:textId="165C4E35" w:rsidR="001F3ECA" w:rsidRPr="00385A85" w:rsidRDefault="00E32B00" w:rsidP="006A4FEA">
            <w:pPr>
              <w:jc w:val="both"/>
              <w:rPr>
                <w:b w:val="0"/>
              </w:rPr>
            </w:pPr>
            <w:r w:rsidRPr="00E32B00">
              <w:t>5.4a</w:t>
            </w:r>
            <w:r>
              <w:rPr>
                <w:b w:val="0"/>
              </w:rPr>
              <w:t xml:space="preserve"> </w:t>
            </w:r>
            <w:r w:rsidR="001C2310">
              <w:rPr>
                <w:b w:val="0"/>
              </w:rPr>
              <w:t xml:space="preserve">Verdere afstemming tussen </w:t>
            </w:r>
            <w:r w:rsidR="00D8740F">
              <w:rPr>
                <w:b w:val="0"/>
              </w:rPr>
              <w:t>Vlaanderen</w:t>
            </w:r>
            <w:r w:rsidR="00FF06B8">
              <w:rPr>
                <w:b w:val="0"/>
              </w:rPr>
              <w:t xml:space="preserve"> </w:t>
            </w:r>
            <w:r w:rsidR="001C2310">
              <w:rPr>
                <w:b w:val="0"/>
              </w:rPr>
              <w:t xml:space="preserve">en de federale overheid </w:t>
            </w:r>
            <w:r w:rsidR="00FF06B8" w:rsidRPr="00385A85">
              <w:rPr>
                <w:b w:val="0"/>
              </w:rPr>
              <w:t xml:space="preserve"> </w:t>
            </w:r>
            <w:r w:rsidR="00FF06B8">
              <w:rPr>
                <w:b w:val="0"/>
              </w:rPr>
              <w:t>in het kader van:</w:t>
            </w:r>
          </w:p>
          <w:p w14:paraId="7744A1AC" w14:textId="77777777" w:rsidR="001F3ECA" w:rsidRPr="00385A85" w:rsidRDefault="001F3ECA" w:rsidP="00F34516">
            <w:pPr>
              <w:pStyle w:val="Lijstalinea"/>
              <w:numPr>
                <w:ilvl w:val="0"/>
                <w:numId w:val="13"/>
              </w:numPr>
              <w:jc w:val="both"/>
              <w:rPr>
                <w:b w:val="0"/>
              </w:rPr>
            </w:pPr>
            <w:r w:rsidRPr="00385A85">
              <w:rPr>
                <w:b w:val="0"/>
              </w:rPr>
              <w:t>Hervorming GGZ</w:t>
            </w:r>
          </w:p>
          <w:p w14:paraId="7744A1AD" w14:textId="31E260FA" w:rsidR="001F3ECA" w:rsidRPr="00385A85" w:rsidRDefault="001F3ECA" w:rsidP="00F34516">
            <w:pPr>
              <w:pStyle w:val="Lijstalinea"/>
              <w:numPr>
                <w:ilvl w:val="0"/>
                <w:numId w:val="13"/>
              </w:numPr>
              <w:jc w:val="both"/>
              <w:rPr>
                <w:b w:val="0"/>
              </w:rPr>
            </w:pPr>
            <w:r w:rsidRPr="00385A85">
              <w:rPr>
                <w:b w:val="0"/>
              </w:rPr>
              <w:t>Meerjarenplan</w:t>
            </w:r>
            <w:r w:rsidR="00335F57">
              <w:rPr>
                <w:b w:val="0"/>
              </w:rPr>
              <w:t>ning</w:t>
            </w:r>
            <w:r w:rsidRPr="00385A85">
              <w:rPr>
                <w:b w:val="0"/>
              </w:rPr>
              <w:t xml:space="preserve"> Internering</w:t>
            </w:r>
            <w:r w:rsidR="00335F57">
              <w:rPr>
                <w:b w:val="0"/>
              </w:rPr>
              <w:t xml:space="preserve"> (Pilootarrest Eu Hof RvdM, uitwerking Masterplan,…)</w:t>
            </w:r>
          </w:p>
          <w:p w14:paraId="7744A1AE" w14:textId="670455A1" w:rsidR="001F3ECA" w:rsidRPr="00385A85" w:rsidRDefault="001F3ECA" w:rsidP="00F34516">
            <w:pPr>
              <w:pStyle w:val="Lijstalinea"/>
              <w:numPr>
                <w:ilvl w:val="0"/>
                <w:numId w:val="13"/>
              </w:numPr>
              <w:jc w:val="both"/>
              <w:rPr>
                <w:b w:val="0"/>
              </w:rPr>
            </w:pPr>
            <w:r w:rsidRPr="00385A85">
              <w:rPr>
                <w:b w:val="0"/>
              </w:rPr>
              <w:t>Opvolging en ontwikkeling FPC’s (Gent</w:t>
            </w:r>
            <w:r w:rsidR="00335F57">
              <w:rPr>
                <w:b w:val="0"/>
              </w:rPr>
              <w:t xml:space="preserve"> en</w:t>
            </w:r>
            <w:r w:rsidRPr="00385A85">
              <w:rPr>
                <w:b w:val="0"/>
              </w:rPr>
              <w:t xml:space="preserve"> Antwerpe</w:t>
            </w:r>
            <w:r w:rsidR="00335F57">
              <w:rPr>
                <w:b w:val="0"/>
              </w:rPr>
              <w:t>n</w:t>
            </w:r>
            <w:r w:rsidRPr="00385A85">
              <w:rPr>
                <w:b w:val="0"/>
              </w:rPr>
              <w:t>)</w:t>
            </w:r>
          </w:p>
          <w:p w14:paraId="7744A1AF" w14:textId="77777777" w:rsidR="001F3ECA" w:rsidRPr="00385A85" w:rsidRDefault="001F3ECA" w:rsidP="006A4FEA">
            <w:pPr>
              <w:jc w:val="both"/>
              <w:rPr>
                <w:b w:val="0"/>
              </w:rPr>
            </w:pPr>
          </w:p>
          <w:p w14:paraId="7744A1B0" w14:textId="77777777" w:rsidR="001F3ECA" w:rsidRDefault="001F3ECA" w:rsidP="00FF06B8">
            <w:pPr>
              <w:jc w:val="both"/>
            </w:pPr>
            <w:r w:rsidRPr="00385A85">
              <w:rPr>
                <w:b w:val="0"/>
                <w:u w:val="single"/>
              </w:rPr>
              <w:t>Doel</w:t>
            </w:r>
            <w:r w:rsidRPr="00385A85">
              <w:rPr>
                <w:b w:val="0"/>
              </w:rPr>
              <w:t xml:space="preserve">: </w:t>
            </w:r>
            <w:r w:rsidR="00FF06B8">
              <w:rPr>
                <w:b w:val="0"/>
              </w:rPr>
              <w:t>We voeren samen met FOD Volksgezondheid en FOD Justitie een e</w:t>
            </w:r>
            <w:r w:rsidR="00FF06B8" w:rsidRPr="00385A85">
              <w:rPr>
                <w:b w:val="0"/>
              </w:rPr>
              <w:t>en</w:t>
            </w:r>
            <w:r w:rsidR="00FF06B8">
              <w:rPr>
                <w:b w:val="0"/>
              </w:rPr>
              <w:t>vormig</w:t>
            </w:r>
            <w:r w:rsidR="00FF06B8" w:rsidRPr="00385A85">
              <w:rPr>
                <w:b w:val="0"/>
              </w:rPr>
              <w:t xml:space="preserve"> beleid in </w:t>
            </w:r>
            <w:r w:rsidR="00FF06B8">
              <w:rPr>
                <w:b w:val="0"/>
              </w:rPr>
              <w:t>het</w:t>
            </w:r>
            <w:r w:rsidR="00FF06B8" w:rsidRPr="00385A85">
              <w:rPr>
                <w:b w:val="0"/>
              </w:rPr>
              <w:t xml:space="preserve"> versnipperd</w:t>
            </w:r>
            <w:r w:rsidR="00FF06B8">
              <w:rPr>
                <w:b w:val="0"/>
              </w:rPr>
              <w:t>e</w:t>
            </w:r>
            <w:r w:rsidR="00FF06B8" w:rsidRPr="00385A85">
              <w:rPr>
                <w:b w:val="0"/>
              </w:rPr>
              <w:t xml:space="preserve"> </w:t>
            </w:r>
            <w:r w:rsidR="00FF06B8">
              <w:rPr>
                <w:b w:val="0"/>
              </w:rPr>
              <w:t>zorg</w:t>
            </w:r>
            <w:r w:rsidR="00FF06B8" w:rsidRPr="00385A85">
              <w:rPr>
                <w:b w:val="0"/>
              </w:rPr>
              <w:t>landschap</w:t>
            </w:r>
            <w:r w:rsidR="00FF06B8">
              <w:rPr>
                <w:b w:val="0"/>
              </w:rPr>
              <w:t xml:space="preserve"> van de opvang en behandeling van geïnterneerden.</w:t>
            </w:r>
          </w:p>
        </w:tc>
        <w:tc>
          <w:tcPr>
            <w:tcW w:w="1134" w:type="dxa"/>
            <w:tcBorders>
              <w:left w:val="single" w:sz="4" w:space="0" w:color="8BAE00" w:themeColor="accent1"/>
              <w:right w:val="single" w:sz="4" w:space="0" w:color="8BAE00" w:themeColor="accent1"/>
            </w:tcBorders>
          </w:tcPr>
          <w:p w14:paraId="7744A1B1" w14:textId="7A6EF643" w:rsidR="001F3ECA" w:rsidRPr="00F63F52" w:rsidRDefault="00E9060F" w:rsidP="006A4FEA">
            <w:pPr>
              <w:jc w:val="both"/>
              <w:cnfStyle w:val="000000100000" w:firstRow="0" w:lastRow="0" w:firstColumn="0" w:lastColumn="0" w:oddVBand="0" w:evenVBand="0" w:oddHBand="1" w:evenHBand="0" w:firstRowFirstColumn="0" w:firstRowLastColumn="0" w:lastRowFirstColumn="0" w:lastRowLastColumn="0"/>
            </w:pPr>
            <w:r>
              <w:t>continu</w:t>
            </w:r>
          </w:p>
        </w:tc>
        <w:tc>
          <w:tcPr>
            <w:tcW w:w="1973" w:type="dxa"/>
            <w:tcBorders>
              <w:left w:val="single" w:sz="4" w:space="0" w:color="8BAE00" w:themeColor="accent1"/>
            </w:tcBorders>
          </w:tcPr>
          <w:p w14:paraId="7744A1B2" w14:textId="0DEA6AF1" w:rsidR="001F3ECA" w:rsidRPr="00FF06B8" w:rsidRDefault="00641BB0" w:rsidP="000F5865">
            <w:pPr>
              <w:cnfStyle w:val="000000100000" w:firstRow="0" w:lastRow="0" w:firstColumn="0" w:lastColumn="0" w:oddVBand="0" w:evenVBand="0" w:oddHBand="1" w:evenHBand="0" w:firstRowFirstColumn="0" w:firstRowLastColumn="0" w:lastRowFirstColumn="0" w:lastRowLastColumn="0"/>
              <w:rPr>
                <w:b/>
              </w:rPr>
            </w:pPr>
            <w:r>
              <w:rPr>
                <w:b/>
              </w:rPr>
              <w:t>IKW GGZ</w:t>
            </w:r>
          </w:p>
          <w:p w14:paraId="7744A1B3" w14:textId="7B5F9BC2" w:rsidR="00FF06B8" w:rsidRPr="00FF06B8" w:rsidRDefault="00641BB0">
            <w:pPr>
              <w:cnfStyle w:val="000000100000" w:firstRow="0" w:lastRow="0" w:firstColumn="0" w:lastColumn="0" w:oddVBand="0" w:evenVBand="0" w:oddHBand="1" w:evenHBand="0" w:firstRowFirstColumn="0" w:firstRowLastColumn="0" w:lastRowFirstColumn="0" w:lastRowLastColumn="0"/>
            </w:pPr>
            <w:r>
              <w:t xml:space="preserve">Kabinet, </w:t>
            </w:r>
            <w:r w:rsidR="00FF06B8">
              <w:t>Stuurgroep geïnterneerden</w:t>
            </w:r>
            <w:r>
              <w:t xml:space="preserve">, </w:t>
            </w:r>
          </w:p>
        </w:tc>
      </w:tr>
      <w:tr w:rsidR="00F34516" w:rsidRPr="00F63F52" w14:paraId="78D1F9E5" w14:textId="77777777" w:rsidTr="00A7491D">
        <w:tc>
          <w:tcPr>
            <w:cnfStyle w:val="001000000000" w:firstRow="0" w:lastRow="0" w:firstColumn="1" w:lastColumn="0" w:oddVBand="0" w:evenVBand="0" w:oddHBand="0" w:evenHBand="0" w:firstRowFirstColumn="0" w:firstRowLastColumn="0" w:lastRowFirstColumn="0" w:lastRowLastColumn="0"/>
            <w:tcW w:w="6794" w:type="dxa"/>
            <w:tcBorders>
              <w:right w:val="single" w:sz="4" w:space="0" w:color="8BAE00" w:themeColor="accent1"/>
            </w:tcBorders>
          </w:tcPr>
          <w:p w14:paraId="6726D35D" w14:textId="48D45A71" w:rsidR="00F34516" w:rsidRPr="00F34516" w:rsidRDefault="00F34516" w:rsidP="00F34516">
            <w:pPr>
              <w:jc w:val="both"/>
              <w:rPr>
                <w:b w:val="0"/>
              </w:rPr>
            </w:pPr>
            <w:r w:rsidRPr="00F34516">
              <w:t>5.4b</w:t>
            </w:r>
            <w:r w:rsidRPr="00F34516">
              <w:rPr>
                <w:b w:val="0"/>
              </w:rPr>
              <w:t xml:space="preserve"> Uitwerken van objectieve criteria om duidelijkheid te krijgen over de verantwoordelijkheid (federaal/gemeenschappen) voor de zorg voor geïnterneerden in elke stap van het zorgtraject.</w:t>
            </w:r>
          </w:p>
          <w:p w14:paraId="57879138" w14:textId="77777777" w:rsidR="00F34516" w:rsidRPr="00F34516" w:rsidRDefault="00F34516" w:rsidP="00F34516">
            <w:pPr>
              <w:jc w:val="both"/>
              <w:rPr>
                <w:b w:val="0"/>
              </w:rPr>
            </w:pPr>
          </w:p>
          <w:p w14:paraId="2977FB14" w14:textId="06DAE38B" w:rsidR="00F34516" w:rsidRPr="00E32B00" w:rsidRDefault="00F34516" w:rsidP="00F34516">
            <w:pPr>
              <w:jc w:val="both"/>
            </w:pPr>
            <w:r w:rsidRPr="00F34516">
              <w:rPr>
                <w:b w:val="0"/>
                <w:u w:val="single"/>
              </w:rPr>
              <w:t>Doel:</w:t>
            </w:r>
            <w:r w:rsidRPr="00F34516">
              <w:rPr>
                <w:b w:val="0"/>
              </w:rPr>
              <w:t xml:space="preserve"> Komen tot gezamenlijke indicatiestelling en risicotaxatie dat zowel op niveau van de  federale overheid (gevangenis, GGZ,…)  als de  gemeenschappen (GGZ, VAPH,…) gehanteerd wordt.</w:t>
            </w:r>
          </w:p>
        </w:tc>
        <w:tc>
          <w:tcPr>
            <w:tcW w:w="1134" w:type="dxa"/>
            <w:tcBorders>
              <w:left w:val="single" w:sz="4" w:space="0" w:color="8BAE00" w:themeColor="accent1"/>
              <w:right w:val="single" w:sz="4" w:space="0" w:color="8BAE00" w:themeColor="accent1"/>
            </w:tcBorders>
          </w:tcPr>
          <w:p w14:paraId="7AE7EC3A" w14:textId="165808F1" w:rsidR="00F34516" w:rsidRDefault="00F34516" w:rsidP="00F34516">
            <w:pPr>
              <w:jc w:val="both"/>
              <w:cnfStyle w:val="000000000000" w:firstRow="0" w:lastRow="0" w:firstColumn="0" w:lastColumn="0" w:oddVBand="0" w:evenVBand="0" w:oddHBand="0" w:evenHBand="0" w:firstRowFirstColumn="0" w:firstRowLastColumn="0" w:lastRowFirstColumn="0" w:lastRowLastColumn="0"/>
            </w:pPr>
            <w:r>
              <w:t>continu</w:t>
            </w:r>
          </w:p>
        </w:tc>
        <w:tc>
          <w:tcPr>
            <w:tcW w:w="1973" w:type="dxa"/>
            <w:tcBorders>
              <w:left w:val="single" w:sz="4" w:space="0" w:color="8BAE00" w:themeColor="accent1"/>
            </w:tcBorders>
          </w:tcPr>
          <w:p w14:paraId="3B8596D6" w14:textId="77777777" w:rsidR="00F34516" w:rsidRDefault="00F34516" w:rsidP="00F34516">
            <w:pPr>
              <w:jc w:val="both"/>
              <w:cnfStyle w:val="000000000000" w:firstRow="0" w:lastRow="0" w:firstColumn="0" w:lastColumn="0" w:oddVBand="0" w:evenVBand="0" w:oddHBand="0" w:evenHBand="0" w:firstRowFirstColumn="0" w:firstRowLastColumn="0" w:lastRowFirstColumn="0" w:lastRowLastColumn="0"/>
              <w:rPr>
                <w:b/>
              </w:rPr>
            </w:pPr>
            <w:r>
              <w:rPr>
                <w:b/>
              </w:rPr>
              <w:t>Taskforce internering</w:t>
            </w:r>
          </w:p>
          <w:p w14:paraId="0EF8696F" w14:textId="77777777" w:rsidR="00F34516" w:rsidRPr="00EB5FED" w:rsidRDefault="00F34516" w:rsidP="00F34516">
            <w:pPr>
              <w:jc w:val="both"/>
              <w:cnfStyle w:val="000000000000" w:firstRow="0" w:lastRow="0" w:firstColumn="0" w:lastColumn="0" w:oddVBand="0" w:evenVBand="0" w:oddHBand="0" w:evenHBand="0" w:firstRowFirstColumn="0" w:firstRowLastColumn="0" w:lastRowFirstColumn="0" w:lastRowLastColumn="0"/>
            </w:pPr>
            <w:r w:rsidRPr="00EB5FED">
              <w:t>Kabinet, BC, Z&amp;G,</w:t>
            </w:r>
          </w:p>
          <w:p w14:paraId="2E5E7597" w14:textId="54E74F26" w:rsidR="00F34516" w:rsidRDefault="00F34516" w:rsidP="00F34516">
            <w:pPr>
              <w:cnfStyle w:val="000000000000" w:firstRow="0" w:lastRow="0" w:firstColumn="0" w:lastColumn="0" w:oddVBand="0" w:evenVBand="0" w:oddHBand="0" w:evenHBand="0" w:firstRowFirstColumn="0" w:firstRowLastColumn="0" w:lastRowFirstColumn="0" w:lastRowLastColumn="0"/>
              <w:rPr>
                <w:b/>
              </w:rPr>
            </w:pPr>
          </w:p>
        </w:tc>
      </w:tr>
    </w:tbl>
    <w:p w14:paraId="7ABC05DE" w14:textId="19E4FE99" w:rsidR="00641BB0" w:rsidRPr="00EB5FED" w:rsidRDefault="00641BB0" w:rsidP="00F34516">
      <w:pPr>
        <w:pStyle w:val="Lijstalinea"/>
        <w:numPr>
          <w:ilvl w:val="0"/>
          <w:numId w:val="23"/>
        </w:numPr>
      </w:pPr>
      <w:r>
        <w:rPr>
          <w:sz w:val="18"/>
          <w:szCs w:val="18"/>
        </w:rPr>
        <w:t>BC sluit aan op de Taskforce internering vanuit de IKW geestelijke gezondheidszorg</w:t>
      </w:r>
    </w:p>
    <w:p w14:paraId="0443035F" w14:textId="279F5A7F" w:rsidR="00641BB0" w:rsidRPr="005A7281" w:rsidRDefault="00641BB0" w:rsidP="00F34516">
      <w:pPr>
        <w:pStyle w:val="Lijstalinea"/>
        <w:numPr>
          <w:ilvl w:val="0"/>
          <w:numId w:val="23"/>
        </w:numPr>
      </w:pPr>
      <w:r>
        <w:rPr>
          <w:sz w:val="18"/>
          <w:szCs w:val="18"/>
        </w:rPr>
        <w:t xml:space="preserve">Onderzoek KeFor </w:t>
      </w:r>
      <w:r w:rsidR="00F34516">
        <w:rPr>
          <w:sz w:val="18"/>
          <w:szCs w:val="18"/>
        </w:rPr>
        <w:t>naar</w:t>
      </w:r>
      <w:r>
        <w:rPr>
          <w:sz w:val="18"/>
          <w:szCs w:val="18"/>
        </w:rPr>
        <w:t xml:space="preserve"> </w:t>
      </w:r>
      <w:r w:rsidR="00F34516">
        <w:rPr>
          <w:sz w:val="18"/>
          <w:szCs w:val="18"/>
        </w:rPr>
        <w:t xml:space="preserve">bruikbaarheid </w:t>
      </w:r>
      <w:r>
        <w:rPr>
          <w:sz w:val="18"/>
          <w:szCs w:val="18"/>
        </w:rPr>
        <w:t>DUNDRUM</w:t>
      </w:r>
      <w:r w:rsidR="00F34516">
        <w:rPr>
          <w:sz w:val="18"/>
          <w:szCs w:val="18"/>
        </w:rPr>
        <w:t xml:space="preserve"> Toolkit</w:t>
      </w:r>
    </w:p>
    <w:p w14:paraId="4B1FAC2E" w14:textId="77777777" w:rsidR="001B25E5" w:rsidRDefault="001B25E5" w:rsidP="008D7003"/>
    <w:tbl>
      <w:tblPr>
        <w:tblStyle w:val="Tabelraster"/>
        <w:tblW w:w="0" w:type="auto"/>
        <w:tblBorders>
          <w:top w:val="single" w:sz="4" w:space="0" w:color="8BAE00" w:themeColor="accent1"/>
          <w:left w:val="single" w:sz="4" w:space="0" w:color="8BAE00" w:themeColor="accent1"/>
          <w:bottom w:val="single" w:sz="4" w:space="0" w:color="8BAE00" w:themeColor="accent1"/>
          <w:right w:val="single" w:sz="4" w:space="0" w:color="8BAE00" w:themeColor="accent1"/>
          <w:insideH w:val="single" w:sz="4" w:space="0" w:color="8BAE00" w:themeColor="accent1"/>
          <w:insideV w:val="single" w:sz="4" w:space="0" w:color="8BAE00" w:themeColor="accent1"/>
        </w:tblBorders>
        <w:tblLook w:val="04A0" w:firstRow="1" w:lastRow="0" w:firstColumn="1" w:lastColumn="0" w:noHBand="0" w:noVBand="1"/>
      </w:tblPr>
      <w:tblGrid>
        <w:gridCol w:w="6799"/>
        <w:gridCol w:w="1134"/>
        <w:gridCol w:w="1978"/>
      </w:tblGrid>
      <w:tr w:rsidR="0012132D" w14:paraId="7FD60136" w14:textId="77777777" w:rsidTr="00107AF1">
        <w:tc>
          <w:tcPr>
            <w:tcW w:w="6799" w:type="dxa"/>
          </w:tcPr>
          <w:p w14:paraId="6C656660" w14:textId="2DCB0E47" w:rsidR="0012132D" w:rsidRDefault="0012132D" w:rsidP="0012132D">
            <w:r w:rsidRPr="00EB5FED">
              <w:rPr>
                <w:b/>
              </w:rPr>
              <w:t>5.4c</w:t>
            </w:r>
            <w:r>
              <w:t xml:space="preserve"> </w:t>
            </w:r>
            <w:bookmarkStart w:id="0" w:name="_GoBack"/>
            <w:r w:rsidR="00CC6093">
              <w:t>Afstemming</w:t>
            </w:r>
            <w:r>
              <w:t xml:space="preserve"> met de voorzitters van de kamers bescherming maatschappij.</w:t>
            </w:r>
            <w:bookmarkEnd w:id="0"/>
          </w:p>
          <w:p w14:paraId="4AAD7E9F" w14:textId="77777777" w:rsidR="00933A3B" w:rsidRDefault="00933A3B" w:rsidP="0012132D"/>
          <w:p w14:paraId="7A0635AC" w14:textId="4E07A0FD" w:rsidR="0012132D" w:rsidRDefault="0012132D" w:rsidP="008D7003">
            <w:r w:rsidRPr="00BE0ADC">
              <w:rPr>
                <w:u w:val="single"/>
              </w:rPr>
              <w:t>Doel:</w:t>
            </w:r>
            <w:r w:rsidRPr="0012132D">
              <w:t xml:space="preserve"> </w:t>
            </w:r>
            <w:r>
              <w:t>We zorgen voor werkbare voorwaarden voor onze justitie assistenten in het kader van de nieuwe interneringswet (en de PVF).</w:t>
            </w:r>
          </w:p>
        </w:tc>
        <w:tc>
          <w:tcPr>
            <w:tcW w:w="1134" w:type="dxa"/>
          </w:tcPr>
          <w:p w14:paraId="5B45F388" w14:textId="238784F7" w:rsidR="0012132D" w:rsidRDefault="00A7491D" w:rsidP="00A7491D">
            <w:r>
              <w:t>09/2017</w:t>
            </w:r>
          </w:p>
        </w:tc>
        <w:tc>
          <w:tcPr>
            <w:tcW w:w="1978" w:type="dxa"/>
          </w:tcPr>
          <w:p w14:paraId="303826F2" w14:textId="77777777" w:rsidR="0012132D" w:rsidRDefault="0012132D" w:rsidP="008D7003">
            <w:r>
              <w:t>BC</w:t>
            </w:r>
          </w:p>
          <w:p w14:paraId="259C7F8D" w14:textId="6E50F55B" w:rsidR="0012132D" w:rsidRDefault="0012132D" w:rsidP="008D7003">
            <w:r>
              <w:t>JH, VAPH</w:t>
            </w:r>
          </w:p>
        </w:tc>
      </w:tr>
    </w:tbl>
    <w:p w14:paraId="30C494E0" w14:textId="77777777" w:rsidR="001C2310" w:rsidRDefault="001C2310" w:rsidP="001C2310"/>
    <w:p w14:paraId="275F7867" w14:textId="77777777" w:rsidR="00F34516" w:rsidRDefault="00F34516" w:rsidP="001C2310"/>
    <w:p w14:paraId="7744A1B7" w14:textId="77777777" w:rsidR="00676167" w:rsidRDefault="00676167" w:rsidP="00676167">
      <w:pPr>
        <w:pStyle w:val="Kop1"/>
      </w:pPr>
      <w:r>
        <w:t>Rol van de bel</w:t>
      </w:r>
      <w:r w:rsidR="003103A2">
        <w:t>eidscoördinator Zorg- en dienst</w:t>
      </w:r>
      <w:r>
        <w:t>verlening aan geïnterneerden</w:t>
      </w:r>
    </w:p>
    <w:p w14:paraId="7744A1B8" w14:textId="77777777" w:rsidR="00B53F05" w:rsidRPr="00B53F05" w:rsidRDefault="00B53F05" w:rsidP="00B53F05"/>
    <w:p w14:paraId="7744A1B9" w14:textId="60925F2C" w:rsidR="004F45B4" w:rsidRDefault="00E75156" w:rsidP="00676167">
      <w:r>
        <w:t xml:space="preserve">De Beleidsraad WVG </w:t>
      </w:r>
      <w:r w:rsidR="00B43E12">
        <w:t>gaf</w:t>
      </w:r>
      <w:r>
        <w:t xml:space="preserve"> </w:t>
      </w:r>
      <w:r w:rsidR="004F45B4">
        <w:t xml:space="preserve">op </w:t>
      </w:r>
      <w:r w:rsidR="00B43E12">
        <w:t>29 juni</w:t>
      </w:r>
      <w:r w:rsidR="004F45B4">
        <w:t xml:space="preserve"> 2015 </w:t>
      </w:r>
      <w:r w:rsidR="00F776B8">
        <w:t>het d</w:t>
      </w:r>
      <w:r>
        <w:t>epartement</w:t>
      </w:r>
      <w:r w:rsidR="00C22867">
        <w:t xml:space="preserve"> WVG</w:t>
      </w:r>
      <w:r>
        <w:t xml:space="preserve">, in hoofde van de beleidscoördinator </w:t>
      </w:r>
      <w:r w:rsidR="004F45B4">
        <w:t>zorg- en dienstverlening aan geïnterneerden, de opdracht om het actieplan zorg- en dienstverlening aan geïnterneerden</w:t>
      </w:r>
      <w:r w:rsidR="00B43E12">
        <w:t xml:space="preserve"> </w:t>
      </w:r>
      <w:r w:rsidR="004F45B4">
        <w:t>uit te werken</w:t>
      </w:r>
      <w:r w:rsidR="00B43E12">
        <w:t xml:space="preserve"> (</w:t>
      </w:r>
      <w:r w:rsidR="00261997">
        <w:t xml:space="preserve">de </w:t>
      </w:r>
      <w:r w:rsidR="001D4665">
        <w:t xml:space="preserve">geactualiseerde versie </w:t>
      </w:r>
      <w:r w:rsidR="00261997">
        <w:t>van het actieplan werd goedgekeurd op de Beleidsraad WVG van 29 mei 2017</w:t>
      </w:r>
      <w:r w:rsidR="00B43E12">
        <w:t>)</w:t>
      </w:r>
      <w:r w:rsidR="004F45B4">
        <w:t>.</w:t>
      </w:r>
    </w:p>
    <w:p w14:paraId="7744A1BA" w14:textId="77777777" w:rsidR="00676167" w:rsidRDefault="00B53F05" w:rsidP="00676167">
      <w:r w:rsidRPr="001D01E3">
        <w:lastRenderedPageBreak/>
        <w:t>Het actieplan</w:t>
      </w:r>
      <w:r>
        <w:t xml:space="preserve"> is het kader waarbinnen de beleidscoördinator zorg</w:t>
      </w:r>
      <w:r w:rsidR="00420D66">
        <w:t>-</w:t>
      </w:r>
      <w:r>
        <w:t xml:space="preserve"> en dienstverlening voor geïnterneerden deze legislatuur zal werken. Zijn opdracht bestaat uit het verduidelijken en opvolgen van de acties samen met de verschillende partners die mee instaan voor de concrete uitwerking van het actieplan.</w:t>
      </w:r>
    </w:p>
    <w:p w14:paraId="7744A1BE" w14:textId="77777777" w:rsidR="00006CE7" w:rsidRDefault="006B32D0" w:rsidP="00CB355A">
      <w:pPr>
        <w:pStyle w:val="Kop1"/>
        <w:numPr>
          <w:ilvl w:val="0"/>
          <w:numId w:val="0"/>
        </w:numPr>
      </w:pPr>
      <w:r>
        <w:t>AFK</w:t>
      </w:r>
      <w:r w:rsidR="00006CE7">
        <w:t>ortingen</w:t>
      </w:r>
    </w:p>
    <w:tbl>
      <w:tblPr>
        <w:tblStyle w:val="Tabelraster"/>
        <w:tblW w:w="0" w:type="auto"/>
        <w:tblLook w:val="04A0" w:firstRow="1" w:lastRow="0" w:firstColumn="1" w:lastColumn="0" w:noHBand="0" w:noVBand="1"/>
      </w:tblPr>
      <w:tblGrid>
        <w:gridCol w:w="2209"/>
        <w:gridCol w:w="7702"/>
      </w:tblGrid>
      <w:tr w:rsidR="00CF2CC0" w14:paraId="7744A1C1" w14:textId="77777777" w:rsidTr="006445EC">
        <w:tc>
          <w:tcPr>
            <w:tcW w:w="2209" w:type="dxa"/>
          </w:tcPr>
          <w:p w14:paraId="7744A1BF" w14:textId="77777777" w:rsidR="00CF2CC0" w:rsidRDefault="00CF2CC0" w:rsidP="004B39FA">
            <w:r>
              <w:t>BC</w:t>
            </w:r>
          </w:p>
        </w:tc>
        <w:tc>
          <w:tcPr>
            <w:tcW w:w="7702" w:type="dxa"/>
          </w:tcPr>
          <w:p w14:paraId="7744A1C0" w14:textId="77777777" w:rsidR="00CF2CC0" w:rsidRDefault="00CF2CC0" w:rsidP="00006CE7">
            <w:r>
              <w:t>Beleidscoördinator zorg - en dienstverlening geïnterneerden</w:t>
            </w:r>
          </w:p>
        </w:tc>
      </w:tr>
      <w:tr w:rsidR="005F5B44" w14:paraId="3B53E4C9" w14:textId="77777777" w:rsidTr="006445EC">
        <w:tc>
          <w:tcPr>
            <w:tcW w:w="2209" w:type="dxa"/>
          </w:tcPr>
          <w:p w14:paraId="5E490FA6" w14:textId="61FDC859" w:rsidR="005F5B44" w:rsidRDefault="005F5B44" w:rsidP="004B39FA">
            <w:r>
              <w:t>BD</w:t>
            </w:r>
          </w:p>
        </w:tc>
        <w:tc>
          <w:tcPr>
            <w:tcW w:w="7702" w:type="dxa"/>
          </w:tcPr>
          <w:p w14:paraId="33EA372F" w14:textId="1B31F9CF" w:rsidR="005F5B44" w:rsidRDefault="005F5B44" w:rsidP="00006CE7">
            <w:r>
              <w:t>Beperkte Detentie</w:t>
            </w:r>
          </w:p>
        </w:tc>
      </w:tr>
      <w:tr w:rsidR="00CF2CC0" w14:paraId="7744A1C4" w14:textId="77777777" w:rsidTr="006445EC">
        <w:tc>
          <w:tcPr>
            <w:tcW w:w="2209" w:type="dxa"/>
          </w:tcPr>
          <w:p w14:paraId="7744A1C2" w14:textId="77777777" w:rsidR="00CF2CC0" w:rsidRDefault="00CF2CC0" w:rsidP="00146AB6">
            <w:r>
              <w:t>BW</w:t>
            </w:r>
          </w:p>
        </w:tc>
        <w:tc>
          <w:tcPr>
            <w:tcW w:w="7702" w:type="dxa"/>
          </w:tcPr>
          <w:p w14:paraId="7744A1C3" w14:textId="77777777" w:rsidR="00CF2CC0" w:rsidRDefault="00CF2CC0" w:rsidP="00006CE7">
            <w:r>
              <w:t>Beschut Wonen</w:t>
            </w:r>
          </w:p>
        </w:tc>
      </w:tr>
      <w:tr w:rsidR="00CF2CC0" w14:paraId="7744A1C7" w14:textId="77777777" w:rsidTr="006445EC">
        <w:tc>
          <w:tcPr>
            <w:tcW w:w="2209" w:type="dxa"/>
          </w:tcPr>
          <w:p w14:paraId="7744A1C5" w14:textId="77777777" w:rsidR="00CF2CC0" w:rsidRDefault="00CF2CC0" w:rsidP="004B39FA">
            <w:r>
              <w:t>CAW</w:t>
            </w:r>
          </w:p>
        </w:tc>
        <w:tc>
          <w:tcPr>
            <w:tcW w:w="7702" w:type="dxa"/>
          </w:tcPr>
          <w:p w14:paraId="7744A1C6" w14:textId="77777777" w:rsidR="00CF2CC0" w:rsidRDefault="00CF2CC0" w:rsidP="004B39FA">
            <w:r>
              <w:t>Centrum Algemeen Welzijnswerk</w:t>
            </w:r>
          </w:p>
        </w:tc>
      </w:tr>
      <w:tr w:rsidR="00CF2CC0" w14:paraId="7744A1CD" w14:textId="77777777" w:rsidTr="006445EC">
        <w:tc>
          <w:tcPr>
            <w:tcW w:w="2209" w:type="dxa"/>
          </w:tcPr>
          <w:p w14:paraId="7744A1CB" w14:textId="77777777" w:rsidR="00CF2CC0" w:rsidRDefault="00CF2CC0" w:rsidP="004B39FA">
            <w:r>
              <w:t>CGG</w:t>
            </w:r>
          </w:p>
        </w:tc>
        <w:tc>
          <w:tcPr>
            <w:tcW w:w="7702" w:type="dxa"/>
          </w:tcPr>
          <w:p w14:paraId="7744A1CC" w14:textId="77777777" w:rsidR="00CF2CC0" w:rsidRDefault="00CF2CC0" w:rsidP="004B39FA">
            <w:r>
              <w:t>Centrum geestelijke gezondheidzorg</w:t>
            </w:r>
          </w:p>
        </w:tc>
      </w:tr>
      <w:tr w:rsidR="005F5B44" w14:paraId="513CB6E6" w14:textId="77777777" w:rsidTr="006445EC">
        <w:tc>
          <w:tcPr>
            <w:tcW w:w="2209" w:type="dxa"/>
          </w:tcPr>
          <w:p w14:paraId="77A3995D" w14:textId="42EEDFCA" w:rsidR="005F5B44" w:rsidRDefault="005F5B44" w:rsidP="004B39FA">
            <w:r>
              <w:t>ET</w:t>
            </w:r>
          </w:p>
        </w:tc>
        <w:tc>
          <w:tcPr>
            <w:tcW w:w="7702" w:type="dxa"/>
          </w:tcPr>
          <w:p w14:paraId="5A3F80CA" w14:textId="6E57159E" w:rsidR="005F5B44" w:rsidRDefault="005F5B44" w:rsidP="004B39FA">
            <w:r>
              <w:t>Elektronisch toezicht</w:t>
            </w:r>
          </w:p>
        </w:tc>
      </w:tr>
      <w:tr w:rsidR="00CF2CC0" w14:paraId="7744A1D0" w14:textId="77777777" w:rsidTr="006445EC">
        <w:tc>
          <w:tcPr>
            <w:tcW w:w="2209" w:type="dxa"/>
          </w:tcPr>
          <w:p w14:paraId="7744A1CE" w14:textId="77777777" w:rsidR="00CF2CC0" w:rsidRDefault="00CF2CC0" w:rsidP="004B39FA">
            <w:r>
              <w:t>FOD</w:t>
            </w:r>
          </w:p>
        </w:tc>
        <w:tc>
          <w:tcPr>
            <w:tcW w:w="7702" w:type="dxa"/>
          </w:tcPr>
          <w:p w14:paraId="7744A1CF" w14:textId="77777777" w:rsidR="00CF2CC0" w:rsidRDefault="00CF2CC0" w:rsidP="004B39FA">
            <w:r>
              <w:t>Federale overheidsdienst</w:t>
            </w:r>
          </w:p>
        </w:tc>
      </w:tr>
      <w:tr w:rsidR="00CF2CC0" w14:paraId="7744A1D3" w14:textId="77777777" w:rsidTr="006445EC">
        <w:tc>
          <w:tcPr>
            <w:tcW w:w="2209" w:type="dxa"/>
          </w:tcPr>
          <w:p w14:paraId="7744A1D1" w14:textId="77777777" w:rsidR="00CF2CC0" w:rsidRDefault="00CF2CC0" w:rsidP="004B39FA">
            <w:r>
              <w:t>FPC</w:t>
            </w:r>
          </w:p>
        </w:tc>
        <w:tc>
          <w:tcPr>
            <w:tcW w:w="7702" w:type="dxa"/>
          </w:tcPr>
          <w:p w14:paraId="7744A1D2" w14:textId="77777777" w:rsidR="00CF2CC0" w:rsidRDefault="00CF2CC0" w:rsidP="00006CE7">
            <w:r>
              <w:t>Forensisch psychiatrisch centrum</w:t>
            </w:r>
          </w:p>
        </w:tc>
      </w:tr>
      <w:tr w:rsidR="00CF2CC0" w14:paraId="7744A1D6" w14:textId="77777777" w:rsidTr="006445EC">
        <w:tc>
          <w:tcPr>
            <w:tcW w:w="2209" w:type="dxa"/>
          </w:tcPr>
          <w:p w14:paraId="7744A1D4" w14:textId="77777777" w:rsidR="00CF2CC0" w:rsidRDefault="00CF2CC0" w:rsidP="004B39FA">
            <w:r>
              <w:t>GGZ</w:t>
            </w:r>
          </w:p>
        </w:tc>
        <w:tc>
          <w:tcPr>
            <w:tcW w:w="7702" w:type="dxa"/>
          </w:tcPr>
          <w:p w14:paraId="7744A1D5" w14:textId="77777777" w:rsidR="00CF2CC0" w:rsidRDefault="00CF2CC0" w:rsidP="009C34AD">
            <w:r>
              <w:t>Geestelijke gezondheidszorg</w:t>
            </w:r>
          </w:p>
        </w:tc>
      </w:tr>
      <w:tr w:rsidR="00CF2CC0" w14:paraId="7744A1D9" w14:textId="77777777" w:rsidTr="006445EC">
        <w:tc>
          <w:tcPr>
            <w:tcW w:w="2209" w:type="dxa"/>
          </w:tcPr>
          <w:p w14:paraId="7744A1D7" w14:textId="77777777" w:rsidR="00CF2CC0" w:rsidRDefault="00CF2CC0" w:rsidP="004B39FA">
            <w:r>
              <w:t>IKW</w:t>
            </w:r>
          </w:p>
        </w:tc>
        <w:tc>
          <w:tcPr>
            <w:tcW w:w="7702" w:type="dxa"/>
          </w:tcPr>
          <w:p w14:paraId="7744A1D8" w14:textId="77777777" w:rsidR="00CF2CC0" w:rsidRDefault="00CF2CC0" w:rsidP="004B39FA">
            <w:r>
              <w:rPr>
                <w:rStyle w:val="st"/>
              </w:rPr>
              <w:t>interkabinettenoverleg</w:t>
            </w:r>
          </w:p>
        </w:tc>
      </w:tr>
      <w:tr w:rsidR="003E4F48" w14:paraId="1881C5A9" w14:textId="77777777" w:rsidTr="006445EC">
        <w:tc>
          <w:tcPr>
            <w:tcW w:w="2209" w:type="dxa"/>
          </w:tcPr>
          <w:p w14:paraId="185C535C" w14:textId="36FE51F9" w:rsidR="003E4F48" w:rsidRDefault="003E4F48" w:rsidP="004B39FA">
            <w:r>
              <w:t>H&amp;D</w:t>
            </w:r>
          </w:p>
        </w:tc>
        <w:tc>
          <w:tcPr>
            <w:tcW w:w="7702" w:type="dxa"/>
          </w:tcPr>
          <w:p w14:paraId="28F6A0C1" w14:textId="7B502A0D" w:rsidR="003E4F48" w:rsidRDefault="003E4F48" w:rsidP="004B39FA">
            <w:pPr>
              <w:rPr>
                <w:rStyle w:val="st"/>
              </w:rPr>
            </w:pPr>
            <w:r>
              <w:rPr>
                <w:rStyle w:val="st"/>
              </w:rPr>
              <w:t>Hulp- en diensteverlening aan gedetineerden</w:t>
            </w:r>
          </w:p>
        </w:tc>
      </w:tr>
      <w:tr w:rsidR="00CF2CC0" w14:paraId="7744A1DC" w14:textId="77777777" w:rsidTr="006445EC">
        <w:tc>
          <w:tcPr>
            <w:tcW w:w="2209" w:type="dxa"/>
          </w:tcPr>
          <w:p w14:paraId="7744A1DA" w14:textId="77777777" w:rsidR="00CF2CC0" w:rsidRDefault="00CF2CC0" w:rsidP="004B39FA">
            <w:r>
              <w:t>JH</w:t>
            </w:r>
          </w:p>
        </w:tc>
        <w:tc>
          <w:tcPr>
            <w:tcW w:w="7702" w:type="dxa"/>
          </w:tcPr>
          <w:p w14:paraId="7744A1DB" w14:textId="77777777" w:rsidR="00CF2CC0" w:rsidRDefault="00CF2CC0" w:rsidP="004B39FA">
            <w:r>
              <w:t>Justitiehuizen</w:t>
            </w:r>
          </w:p>
        </w:tc>
      </w:tr>
      <w:tr w:rsidR="00DD30FA" w14:paraId="3F4EBFA6" w14:textId="77777777" w:rsidTr="006445EC">
        <w:tc>
          <w:tcPr>
            <w:tcW w:w="2209" w:type="dxa"/>
          </w:tcPr>
          <w:p w14:paraId="49ACD9B4" w14:textId="59C4107D" w:rsidR="00DD30FA" w:rsidRDefault="00DD30FA" w:rsidP="00DD30FA">
            <w:r>
              <w:t>KBM</w:t>
            </w:r>
          </w:p>
        </w:tc>
        <w:tc>
          <w:tcPr>
            <w:tcW w:w="7702" w:type="dxa"/>
          </w:tcPr>
          <w:p w14:paraId="0728B259" w14:textId="4E1D6BF9" w:rsidR="00DD30FA" w:rsidRDefault="00DD30FA" w:rsidP="00DD30FA">
            <w:r>
              <w:t>Kamer bescherming maatschappij</w:t>
            </w:r>
          </w:p>
        </w:tc>
      </w:tr>
      <w:tr w:rsidR="00DD30FA" w14:paraId="7744A1DF" w14:textId="77777777" w:rsidTr="006445EC">
        <w:tc>
          <w:tcPr>
            <w:tcW w:w="2209" w:type="dxa"/>
          </w:tcPr>
          <w:p w14:paraId="7744A1DD" w14:textId="77777777" w:rsidR="00DD30FA" w:rsidRDefault="00DD30FA" w:rsidP="00DD30FA">
            <w:r>
              <w:t>KeFor</w:t>
            </w:r>
          </w:p>
        </w:tc>
        <w:tc>
          <w:tcPr>
            <w:tcW w:w="7702" w:type="dxa"/>
          </w:tcPr>
          <w:p w14:paraId="7744A1DE" w14:textId="77777777" w:rsidR="00DD30FA" w:rsidRDefault="00DD30FA" w:rsidP="00DD30FA">
            <w:r>
              <w:t>Kenniscentrum voor forensische-psychiatrische zorg</w:t>
            </w:r>
          </w:p>
        </w:tc>
      </w:tr>
      <w:tr w:rsidR="00DD30FA" w14:paraId="7744A1E2" w14:textId="77777777" w:rsidTr="006445EC">
        <w:tc>
          <w:tcPr>
            <w:tcW w:w="2209" w:type="dxa"/>
          </w:tcPr>
          <w:p w14:paraId="7744A1E0" w14:textId="77777777" w:rsidR="00DD30FA" w:rsidRDefault="00DD30FA" w:rsidP="00DD30FA">
            <w:r>
              <w:t>OPZC</w:t>
            </w:r>
          </w:p>
        </w:tc>
        <w:tc>
          <w:tcPr>
            <w:tcW w:w="7702" w:type="dxa"/>
          </w:tcPr>
          <w:p w14:paraId="7744A1E1" w14:textId="77777777" w:rsidR="00DD30FA" w:rsidRDefault="00DD30FA" w:rsidP="00DD30FA">
            <w:r>
              <w:t>Openbaar psychiatrisch zorgcentrum</w:t>
            </w:r>
          </w:p>
        </w:tc>
      </w:tr>
      <w:tr w:rsidR="00DD30FA" w14:paraId="7CCEF7BC" w14:textId="77777777" w:rsidTr="006445EC">
        <w:tc>
          <w:tcPr>
            <w:tcW w:w="2209" w:type="dxa"/>
          </w:tcPr>
          <w:p w14:paraId="11277AB3" w14:textId="6AFA3995" w:rsidR="00DD30FA" w:rsidRDefault="00DD30FA" w:rsidP="00DD30FA">
            <w:r>
              <w:t>PVF</w:t>
            </w:r>
          </w:p>
        </w:tc>
        <w:tc>
          <w:tcPr>
            <w:tcW w:w="7702" w:type="dxa"/>
          </w:tcPr>
          <w:p w14:paraId="329AEEFC" w14:textId="1C7FF241" w:rsidR="00DD30FA" w:rsidRDefault="00DD30FA" w:rsidP="00DD30FA">
            <w:r>
              <w:t>Persoonsvolgende financiering</w:t>
            </w:r>
          </w:p>
        </w:tc>
      </w:tr>
      <w:tr w:rsidR="00DD30FA" w14:paraId="0042A197" w14:textId="77777777" w:rsidTr="006445EC">
        <w:tc>
          <w:tcPr>
            <w:tcW w:w="2209" w:type="dxa"/>
          </w:tcPr>
          <w:p w14:paraId="0DC551BE" w14:textId="66B06B24" w:rsidR="00DD30FA" w:rsidRDefault="00DD30FA" w:rsidP="00DD30FA">
            <w:r>
              <w:t>PVB</w:t>
            </w:r>
          </w:p>
        </w:tc>
        <w:tc>
          <w:tcPr>
            <w:tcW w:w="7702" w:type="dxa"/>
          </w:tcPr>
          <w:p w14:paraId="65DD924E" w14:textId="190B28B6" w:rsidR="00DD30FA" w:rsidRDefault="00DD30FA" w:rsidP="00DD30FA">
            <w:r>
              <w:t>Persoonsvolgend budget</w:t>
            </w:r>
          </w:p>
        </w:tc>
      </w:tr>
      <w:tr w:rsidR="00DD30FA" w14:paraId="7744A1E5" w14:textId="77777777" w:rsidTr="006445EC">
        <w:tc>
          <w:tcPr>
            <w:tcW w:w="2209" w:type="dxa"/>
          </w:tcPr>
          <w:p w14:paraId="7744A1E3" w14:textId="77777777" w:rsidR="00DD30FA" w:rsidRDefault="00DD30FA" w:rsidP="00DD30FA">
            <w:r>
              <w:t>PVT</w:t>
            </w:r>
          </w:p>
        </w:tc>
        <w:tc>
          <w:tcPr>
            <w:tcW w:w="7702" w:type="dxa"/>
          </w:tcPr>
          <w:p w14:paraId="7744A1E4" w14:textId="77777777" w:rsidR="00DD30FA" w:rsidRDefault="00DD30FA" w:rsidP="00DD30FA">
            <w:r>
              <w:t>Psychiatrisch verzorgingstehuis</w:t>
            </w:r>
          </w:p>
        </w:tc>
      </w:tr>
      <w:tr w:rsidR="00DD30FA" w14:paraId="7744A1E8" w14:textId="77777777" w:rsidTr="006445EC">
        <w:tc>
          <w:tcPr>
            <w:tcW w:w="2209" w:type="dxa"/>
          </w:tcPr>
          <w:p w14:paraId="7744A1E6" w14:textId="77777777" w:rsidR="00DD30FA" w:rsidRDefault="00DD30FA" w:rsidP="00DD30FA">
            <w:r>
              <w:t>PZ</w:t>
            </w:r>
          </w:p>
        </w:tc>
        <w:tc>
          <w:tcPr>
            <w:tcW w:w="7702" w:type="dxa"/>
          </w:tcPr>
          <w:p w14:paraId="7744A1E7" w14:textId="77777777" w:rsidR="00DD30FA" w:rsidRDefault="00DD30FA" w:rsidP="00DD30FA">
            <w:r>
              <w:t>Psychiatrisch ziekenhuis</w:t>
            </w:r>
          </w:p>
        </w:tc>
      </w:tr>
      <w:tr w:rsidR="00DD30FA" w14:paraId="7744A1EB" w14:textId="77777777" w:rsidTr="006445EC">
        <w:tc>
          <w:tcPr>
            <w:tcW w:w="2209" w:type="dxa"/>
          </w:tcPr>
          <w:p w14:paraId="7744A1E9" w14:textId="77777777" w:rsidR="00DD30FA" w:rsidRDefault="00DD30FA" w:rsidP="00DD30FA">
            <w:r>
              <w:t>VAPH</w:t>
            </w:r>
          </w:p>
        </w:tc>
        <w:tc>
          <w:tcPr>
            <w:tcW w:w="7702" w:type="dxa"/>
          </w:tcPr>
          <w:p w14:paraId="7744A1EA" w14:textId="77777777" w:rsidR="00DD30FA" w:rsidRDefault="00DD30FA" w:rsidP="00DD30FA">
            <w:r>
              <w:t>Vlaams Agentschap voor personen met een handicap</w:t>
            </w:r>
          </w:p>
        </w:tc>
      </w:tr>
      <w:tr w:rsidR="00DD30FA" w14:paraId="7744A1EE" w14:textId="77777777" w:rsidTr="006445EC">
        <w:tc>
          <w:tcPr>
            <w:tcW w:w="2209" w:type="dxa"/>
          </w:tcPr>
          <w:p w14:paraId="7744A1EC" w14:textId="77777777" w:rsidR="00DD30FA" w:rsidRDefault="00DD30FA" w:rsidP="00DD30FA">
            <w:r>
              <w:t>VDAB</w:t>
            </w:r>
          </w:p>
        </w:tc>
        <w:tc>
          <w:tcPr>
            <w:tcW w:w="7702" w:type="dxa"/>
          </w:tcPr>
          <w:p w14:paraId="7744A1ED" w14:textId="77777777" w:rsidR="00DD30FA" w:rsidRDefault="00DD30FA" w:rsidP="00DD30FA">
            <w:r>
              <w:t>Vlaamse dienst voor arbeidsbemiddeling</w:t>
            </w:r>
          </w:p>
        </w:tc>
      </w:tr>
      <w:tr w:rsidR="00DD30FA" w14:paraId="7744A1F1" w14:textId="77777777" w:rsidTr="006445EC">
        <w:tc>
          <w:tcPr>
            <w:tcW w:w="2209" w:type="dxa"/>
          </w:tcPr>
          <w:p w14:paraId="7744A1EF" w14:textId="77777777" w:rsidR="00DD30FA" w:rsidRDefault="00DD30FA" w:rsidP="00DD30FA">
            <w:r>
              <w:t>VMSW</w:t>
            </w:r>
          </w:p>
        </w:tc>
        <w:tc>
          <w:tcPr>
            <w:tcW w:w="7702" w:type="dxa"/>
          </w:tcPr>
          <w:p w14:paraId="7744A1F0" w14:textId="77777777" w:rsidR="00DD30FA" w:rsidRDefault="00DD30FA" w:rsidP="00DD30FA">
            <w:r>
              <w:t>Vlaamse maatschappij voor sociaal wonen</w:t>
            </w:r>
          </w:p>
        </w:tc>
      </w:tr>
      <w:tr w:rsidR="00DD30FA" w14:paraId="7744A1F4" w14:textId="77777777" w:rsidTr="006445EC">
        <w:tc>
          <w:tcPr>
            <w:tcW w:w="2209" w:type="dxa"/>
          </w:tcPr>
          <w:p w14:paraId="7744A1F2" w14:textId="77777777" w:rsidR="00DD30FA" w:rsidRDefault="00DD30FA" w:rsidP="00DD30FA">
            <w:r>
              <w:t>VOP</w:t>
            </w:r>
          </w:p>
        </w:tc>
        <w:tc>
          <w:tcPr>
            <w:tcW w:w="7702" w:type="dxa"/>
          </w:tcPr>
          <w:p w14:paraId="7744A1F3" w14:textId="77777777" w:rsidR="00DD30FA" w:rsidRDefault="00DD30FA" w:rsidP="00DD30FA">
            <w:r>
              <w:t>Vrijheid op proef</w:t>
            </w:r>
          </w:p>
        </w:tc>
      </w:tr>
      <w:tr w:rsidR="00DD30FA" w14:paraId="7744A1F7" w14:textId="77777777" w:rsidTr="006445EC">
        <w:tc>
          <w:tcPr>
            <w:tcW w:w="2209" w:type="dxa"/>
          </w:tcPr>
          <w:p w14:paraId="7744A1F5" w14:textId="77777777" w:rsidR="00DD30FA" w:rsidRDefault="00DD30FA" w:rsidP="00DD30FA">
            <w:r>
              <w:t>VVH</w:t>
            </w:r>
          </w:p>
        </w:tc>
        <w:tc>
          <w:tcPr>
            <w:tcW w:w="7702" w:type="dxa"/>
          </w:tcPr>
          <w:p w14:paraId="7744A1F6" w14:textId="77777777" w:rsidR="00DD30FA" w:rsidRDefault="00DD30FA" w:rsidP="00DD30FA">
            <w:r w:rsidRPr="00461343">
              <w:t>Vereniging van Vlaamse Huisvestingsmaatschappijen</w:t>
            </w:r>
          </w:p>
        </w:tc>
      </w:tr>
      <w:tr w:rsidR="00DD30FA" w14:paraId="7744A1FA" w14:textId="77777777" w:rsidTr="006445EC">
        <w:tc>
          <w:tcPr>
            <w:tcW w:w="2209" w:type="dxa"/>
          </w:tcPr>
          <w:p w14:paraId="7744A1F8" w14:textId="77777777" w:rsidR="00DD30FA" w:rsidRDefault="00DD30FA" w:rsidP="00DD30FA">
            <w:r>
              <w:t>W&amp;S</w:t>
            </w:r>
          </w:p>
        </w:tc>
        <w:tc>
          <w:tcPr>
            <w:tcW w:w="7702" w:type="dxa"/>
          </w:tcPr>
          <w:p w14:paraId="7744A1F9" w14:textId="77777777" w:rsidR="00DD30FA" w:rsidRDefault="00DD30FA" w:rsidP="00DD30FA">
            <w:r>
              <w:t>Welzijn en Samenleving</w:t>
            </w:r>
          </w:p>
        </w:tc>
      </w:tr>
      <w:tr w:rsidR="00DD30FA" w14:paraId="7744A1FD" w14:textId="77777777" w:rsidTr="006445EC">
        <w:tc>
          <w:tcPr>
            <w:tcW w:w="2209" w:type="dxa"/>
          </w:tcPr>
          <w:p w14:paraId="7744A1FB" w14:textId="77777777" w:rsidR="00DD30FA" w:rsidRDefault="00DD30FA" w:rsidP="00DD30FA">
            <w:r>
              <w:t>WVG</w:t>
            </w:r>
          </w:p>
        </w:tc>
        <w:tc>
          <w:tcPr>
            <w:tcW w:w="7702" w:type="dxa"/>
          </w:tcPr>
          <w:p w14:paraId="7744A1FC" w14:textId="77777777" w:rsidR="00DD30FA" w:rsidRDefault="00DD30FA" w:rsidP="00DD30FA">
            <w:r>
              <w:t>Welzijn Volksgezondheid en Gezin</w:t>
            </w:r>
          </w:p>
        </w:tc>
      </w:tr>
      <w:tr w:rsidR="00DD30FA" w14:paraId="7744A200" w14:textId="77777777" w:rsidTr="006445EC">
        <w:tc>
          <w:tcPr>
            <w:tcW w:w="2209" w:type="dxa"/>
          </w:tcPr>
          <w:p w14:paraId="7744A1FE" w14:textId="75156A1A" w:rsidR="00DD30FA" w:rsidRDefault="00DD30FA" w:rsidP="00DD30FA">
            <w:r>
              <w:t>ZI</w:t>
            </w:r>
          </w:p>
        </w:tc>
        <w:tc>
          <w:tcPr>
            <w:tcW w:w="7702" w:type="dxa"/>
          </w:tcPr>
          <w:p w14:paraId="7744A1FF" w14:textId="51945D62" w:rsidR="00DD30FA" w:rsidRDefault="00DD30FA" w:rsidP="00DD30FA">
            <w:r>
              <w:t>Zorginspectie</w:t>
            </w:r>
          </w:p>
        </w:tc>
      </w:tr>
      <w:tr w:rsidR="00DD30FA" w14:paraId="646D8335" w14:textId="77777777" w:rsidTr="006445EC">
        <w:tc>
          <w:tcPr>
            <w:tcW w:w="2209" w:type="dxa"/>
          </w:tcPr>
          <w:p w14:paraId="77BDD6FE" w14:textId="2158AB81" w:rsidR="00DD30FA" w:rsidRDefault="00DD30FA" w:rsidP="00DD30FA">
            <w:r>
              <w:t>Z&amp;G</w:t>
            </w:r>
          </w:p>
        </w:tc>
        <w:tc>
          <w:tcPr>
            <w:tcW w:w="7702" w:type="dxa"/>
          </w:tcPr>
          <w:p w14:paraId="48EDC363" w14:textId="771CA7A7" w:rsidR="00DD30FA" w:rsidRDefault="00DD30FA" w:rsidP="00DD30FA">
            <w:r>
              <w:t>Zorg en Gezondheid</w:t>
            </w:r>
          </w:p>
        </w:tc>
      </w:tr>
    </w:tbl>
    <w:p w14:paraId="7744A201" w14:textId="77777777" w:rsidR="0059316A" w:rsidRPr="00006CE7" w:rsidRDefault="0059316A" w:rsidP="00006CE7"/>
    <w:sectPr w:rsidR="0059316A" w:rsidRPr="00006CE7" w:rsidSect="00CF64C9">
      <w:headerReference w:type="even" r:id="rId12"/>
      <w:headerReference w:type="default" r:id="rId13"/>
      <w:footerReference w:type="default" r:id="rId14"/>
      <w:headerReference w:type="first" r:id="rId15"/>
      <w:footerReference w:type="first" r:id="rId16"/>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F393D" w14:textId="77777777" w:rsidR="000343CA" w:rsidRDefault="000343CA" w:rsidP="00C41C85">
      <w:pPr>
        <w:spacing w:line="240" w:lineRule="auto"/>
      </w:pPr>
      <w:r>
        <w:separator/>
      </w:r>
    </w:p>
  </w:endnote>
  <w:endnote w:type="continuationSeparator" w:id="0">
    <w:p w14:paraId="0D560547" w14:textId="77777777" w:rsidR="000343CA" w:rsidRDefault="000343CA"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34D29BC-066A-462F-894B-E5ECEBADE9F1}"/>
    <w:embedBold r:id="rId2" w:fontKey="{D571C55A-3C46-47B1-B6CA-1ECAB21E9399}"/>
    <w:embedItalic r:id="rId3" w:fontKey="{658B5A98-3DCC-42F7-82F6-4136995C9938}"/>
  </w:font>
  <w:font w:name="Times">
    <w:panose1 w:val="02020603050405020304"/>
    <w:charset w:val="00"/>
    <w:family w:val="roman"/>
    <w:pitch w:val="variable"/>
    <w:sig w:usb0="E0002E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landersArtSans-Regular">
    <w:altName w:val="Flanders Art Sans"/>
    <w:panose1 w:val="00000500000000000000"/>
    <w:charset w:val="00"/>
    <w:family w:val="auto"/>
    <w:pitch w:val="variable"/>
    <w:sig w:usb0="00000007" w:usb1="00000000" w:usb2="00000000" w:usb3="00000000" w:csb0="00000093" w:csb1="00000000"/>
    <w:embedRegular r:id="rId4" w:fontKey="{D44F8267-5ADF-4C0C-AA77-DB4F006E3D6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embedRegular r:id="rId5" w:subsetted="1" w:fontKey="{3115BAC4-2B2C-4E7E-90FA-8BB0421DD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A208" w14:textId="074FBE3F" w:rsidR="000343CA" w:rsidRPr="006556EE" w:rsidRDefault="000343CA" w:rsidP="00867933">
    <w:pPr>
      <w:pStyle w:val="Koptekst"/>
      <w:tabs>
        <w:tab w:val="clear" w:pos="4536"/>
        <w:tab w:val="clear" w:pos="9072"/>
        <w:tab w:val="left" w:pos="3402"/>
        <w:tab w:val="left" w:pos="6946"/>
        <w:tab w:val="left" w:pos="8222"/>
        <w:tab w:val="center" w:pos="9356"/>
        <w:tab w:val="right" w:pos="10206"/>
      </w:tabs>
      <w:spacing w:before="200" w:after="120"/>
      <w:jc w:val="center"/>
      <w:rPr>
        <w:rFonts w:cs="Calibri"/>
      </w:rPr>
    </w:pPr>
    <w:sdt>
      <w:sdtPr>
        <w:alias w:val="Title"/>
        <w:tag w:val=""/>
        <w:id w:val="1832169329"/>
        <w:dataBinding w:prefixMappings="xmlns:ns0='http://purl.org/dc/elements/1.1/' xmlns:ns1='http://schemas.openxmlformats.org/package/2006/metadata/core-properties' " w:xpath="/ns1:coreProperties[1]/ns0:title[1]" w:storeItemID="{6C3C8BC8-F283-45AE-878A-BAB7291924A1}"/>
        <w:text/>
      </w:sdtPr>
      <w:sdtContent>
        <w:r>
          <w:t>Actualisatie actieplan zorg- en dienstverlening aan geïnterneerden</w:t>
        </w:r>
      </w:sdtContent>
    </w:sdt>
    <w:r w:rsidRPr="00742D22">
      <w:rPr>
        <w:rFonts w:ascii="FlandersArtSans-Regular" w:hAnsi="FlandersArtSans-Regular" w:cs="Calibri"/>
        <w:sz w:val="18"/>
        <w:szCs w:val="18"/>
      </w:rPr>
      <w:tab/>
    </w:r>
    <w:r>
      <w:rPr>
        <w:rFonts w:ascii="FlandersArtSans-Regular" w:hAnsi="FlandersArtSans-Regular" w:cs="Calibri"/>
        <w:sz w:val="18"/>
        <w:szCs w:val="18"/>
      </w:rPr>
      <w:tab/>
    </w:r>
    <w:r>
      <w:rPr>
        <w:rFonts w:ascii="FlandersArtSans-Regular" w:hAnsi="FlandersArtSans-Regular" w:cs="Calibri"/>
        <w:sz w:val="18"/>
        <w:szCs w:val="18"/>
      </w:rPr>
      <w:tab/>
    </w:r>
    <w:r w:rsidRPr="006556EE">
      <w:rPr>
        <w:rFonts w:cs="Calibri"/>
        <w:sz w:val="18"/>
        <w:szCs w:val="18"/>
      </w:rPr>
      <w:t xml:space="preserve">pagina </w:t>
    </w:r>
    <w:r w:rsidRPr="006556EE">
      <w:rPr>
        <w:rFonts w:cs="Calibri"/>
        <w:sz w:val="18"/>
        <w:szCs w:val="18"/>
      </w:rPr>
      <w:fldChar w:fldCharType="begin"/>
    </w:r>
    <w:r w:rsidRPr="006556EE">
      <w:rPr>
        <w:rFonts w:cs="Calibri"/>
        <w:sz w:val="18"/>
        <w:szCs w:val="18"/>
      </w:rPr>
      <w:instrText xml:space="preserve"> PAGE </w:instrText>
    </w:r>
    <w:r w:rsidRPr="006556EE">
      <w:rPr>
        <w:rFonts w:cs="Calibri"/>
        <w:sz w:val="18"/>
        <w:szCs w:val="18"/>
      </w:rPr>
      <w:fldChar w:fldCharType="separate"/>
    </w:r>
    <w:r w:rsidR="00875969">
      <w:rPr>
        <w:rFonts w:cs="Calibri"/>
        <w:noProof/>
        <w:sz w:val="18"/>
        <w:szCs w:val="18"/>
      </w:rPr>
      <w:t>9</w:t>
    </w:r>
    <w:r w:rsidRPr="006556EE">
      <w:rPr>
        <w:rFonts w:cs="Calibri"/>
        <w:sz w:val="18"/>
        <w:szCs w:val="18"/>
      </w:rPr>
      <w:fldChar w:fldCharType="end"/>
    </w:r>
    <w:r w:rsidRPr="006556EE">
      <w:rPr>
        <w:rFonts w:cs="Calibri"/>
        <w:sz w:val="18"/>
        <w:szCs w:val="18"/>
      </w:rPr>
      <w:t xml:space="preserve"> van </w:t>
    </w:r>
    <w:r w:rsidRPr="006556EE">
      <w:rPr>
        <w:rStyle w:val="Paginanummer"/>
        <w:rFonts w:cs="Calibri"/>
        <w:sz w:val="18"/>
        <w:szCs w:val="18"/>
      </w:rPr>
      <w:fldChar w:fldCharType="begin"/>
    </w:r>
    <w:r w:rsidRPr="006556EE">
      <w:rPr>
        <w:rStyle w:val="Paginanummer"/>
        <w:rFonts w:cs="Calibri"/>
        <w:sz w:val="18"/>
        <w:szCs w:val="18"/>
      </w:rPr>
      <w:instrText xml:space="preserve"> NUMPAGES </w:instrText>
    </w:r>
    <w:r w:rsidRPr="006556EE">
      <w:rPr>
        <w:rStyle w:val="Paginanummer"/>
        <w:rFonts w:cs="Calibri"/>
        <w:sz w:val="18"/>
        <w:szCs w:val="18"/>
      </w:rPr>
      <w:fldChar w:fldCharType="separate"/>
    </w:r>
    <w:r w:rsidR="00875969">
      <w:rPr>
        <w:rStyle w:val="Paginanummer"/>
        <w:rFonts w:cs="Calibri"/>
        <w:noProof/>
        <w:sz w:val="18"/>
        <w:szCs w:val="18"/>
      </w:rPr>
      <w:t>12</w:t>
    </w:r>
    <w:r w:rsidRPr="006556EE">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A20A" w14:textId="18BDD0CF" w:rsidR="000343CA" w:rsidRDefault="000343CA" w:rsidP="00CF64C9">
    <w:pPr>
      <w:pStyle w:val="Koptekst"/>
      <w:tabs>
        <w:tab w:val="clear" w:pos="4536"/>
        <w:tab w:val="clear" w:pos="9072"/>
        <w:tab w:val="center" w:pos="9356"/>
        <w:tab w:val="right" w:pos="10206"/>
      </w:tabs>
      <w:spacing w:before="200" w:after="120"/>
    </w:pPr>
    <w:r>
      <w:rPr>
        <w:noProof/>
        <w:lang w:eastAsia="nl-BE"/>
      </w:rPr>
      <w:drawing>
        <wp:inline distT="0" distB="0" distL="0" distR="0" wp14:anchorId="7744A20B" wp14:editId="7744A20C">
          <wp:extent cx="13572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57200" cy="540000"/>
                  </a:xfrm>
                  <a:prstGeom prst="rect">
                    <a:avLst/>
                  </a:prstGeom>
                  <a:noFill/>
                  <a:ln>
                    <a:noFill/>
                  </a:ln>
                </pic:spPr>
              </pic:pic>
            </a:graphicData>
          </a:graphic>
        </wp:inline>
      </w:drawing>
    </w:r>
    <w:r>
      <w:rPr>
        <w:rFonts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875969">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75969">
      <w:rPr>
        <w:rStyle w:val="Paginanummer"/>
        <w:rFonts w:cs="Calibri"/>
        <w:noProof/>
        <w:sz w:val="18"/>
        <w:szCs w:val="18"/>
      </w:rPr>
      <w:t>12</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6BBA3" w14:textId="77777777" w:rsidR="000343CA" w:rsidRDefault="000343CA" w:rsidP="00C41C85">
      <w:pPr>
        <w:spacing w:line="240" w:lineRule="auto"/>
      </w:pPr>
      <w:r>
        <w:separator/>
      </w:r>
    </w:p>
  </w:footnote>
  <w:footnote w:type="continuationSeparator" w:id="0">
    <w:p w14:paraId="678EBDD2" w14:textId="77777777" w:rsidR="000343CA" w:rsidRDefault="000343CA" w:rsidP="00C41C85">
      <w:pPr>
        <w:spacing w:line="240" w:lineRule="auto"/>
      </w:pPr>
      <w:r>
        <w:continuationSeparator/>
      </w:r>
    </w:p>
  </w:footnote>
  <w:footnote w:id="1">
    <w:p w14:paraId="7744A20D" w14:textId="77777777" w:rsidR="000343CA" w:rsidRPr="00EB5FED" w:rsidRDefault="000343CA">
      <w:pPr>
        <w:pStyle w:val="Voetnoottekst"/>
        <w:rPr>
          <w:sz w:val="18"/>
          <w:szCs w:val="18"/>
        </w:rPr>
      </w:pPr>
      <w:r>
        <w:rPr>
          <w:rStyle w:val="Voetnootmarkering"/>
        </w:rPr>
        <w:footnoteRef/>
      </w:r>
      <w:r>
        <w:t xml:space="preserve"> </w:t>
      </w:r>
      <w:r w:rsidRPr="00EB5FED">
        <w:rPr>
          <w:sz w:val="18"/>
          <w:szCs w:val="18"/>
        </w:rPr>
        <w:t>Met de term ‘categoraal’ wordt hier verwezen naar aanbod dat exclusief voorzien is voor geïnterneerden.</w:t>
      </w:r>
    </w:p>
  </w:footnote>
  <w:footnote w:id="2">
    <w:p w14:paraId="7744A20E" w14:textId="77777777" w:rsidR="000343CA" w:rsidRPr="00EB5FED" w:rsidRDefault="000343CA">
      <w:pPr>
        <w:pStyle w:val="Voetnoottekst"/>
        <w:rPr>
          <w:sz w:val="18"/>
          <w:szCs w:val="18"/>
        </w:rPr>
      </w:pPr>
      <w:r w:rsidRPr="00EB5FED">
        <w:rPr>
          <w:rStyle w:val="Voetnootmarkering"/>
          <w:sz w:val="18"/>
          <w:szCs w:val="18"/>
        </w:rPr>
        <w:footnoteRef/>
      </w:r>
      <w:r w:rsidRPr="00EB5FED">
        <w:rPr>
          <w:sz w:val="18"/>
          <w:szCs w:val="18"/>
        </w:rPr>
        <w:t xml:space="preserve"> Vanuit één specifieke PVT-voorziening worden 24 plaatsen voorbehouden voor mensen met een juridisch statuut.</w:t>
      </w:r>
    </w:p>
  </w:footnote>
  <w:footnote w:id="3">
    <w:p w14:paraId="2A06A5A9" w14:textId="0401320B" w:rsidR="000343CA" w:rsidRDefault="000343CA">
      <w:pPr>
        <w:pStyle w:val="Voetnoottekst"/>
      </w:pPr>
      <w:r>
        <w:rPr>
          <w:rStyle w:val="Voetnootmarkering"/>
        </w:rPr>
        <w:footnoteRef/>
      </w:r>
      <w:r>
        <w:t xml:space="preserve"> </w:t>
      </w:r>
      <w:r w:rsidRPr="00EB5FED">
        <w:rPr>
          <w:sz w:val="18"/>
          <w:szCs w:val="18"/>
        </w:rPr>
        <w:t>De toeleiding van de geïnterneerden naar de gepaste zorg zal gebeuren via de forensische zorgcircuits</w:t>
      </w:r>
      <w:r>
        <w:rPr>
          <w:sz w:val="18"/>
          <w:szCs w:val="18"/>
        </w:rPr>
        <w:t xml:space="preserve"> (Beleidsraad WVG 29/11/2016).</w:t>
      </w:r>
    </w:p>
  </w:footnote>
  <w:footnote w:id="4">
    <w:p w14:paraId="4A648CE1" w14:textId="77777777" w:rsidR="000343CA" w:rsidRPr="00EB5FED" w:rsidRDefault="000343CA">
      <w:pPr>
        <w:pStyle w:val="Voetnoottekst"/>
        <w:rPr>
          <w:sz w:val="18"/>
          <w:szCs w:val="18"/>
        </w:rPr>
      </w:pPr>
      <w:r>
        <w:rPr>
          <w:rStyle w:val="Voetnootmarkering"/>
        </w:rPr>
        <w:footnoteRef/>
      </w:r>
      <w:r>
        <w:t xml:space="preserve"> </w:t>
      </w:r>
      <w:r w:rsidRPr="00EB5FED">
        <w:rPr>
          <w:sz w:val="18"/>
          <w:szCs w:val="18"/>
        </w:rPr>
        <w:t>Omschrijving van het begrip ‘zorg</w:t>
      </w:r>
      <w:r>
        <w:rPr>
          <w:sz w:val="18"/>
          <w:szCs w:val="18"/>
        </w:rPr>
        <w:t>programma</w:t>
      </w:r>
      <w:r w:rsidRPr="00EB5FED">
        <w:rPr>
          <w:sz w:val="18"/>
          <w:szCs w:val="18"/>
        </w:rPr>
        <w:t>’ cfr begrippenkader uit de ‘Gids naar een nieuwe geestelijk gezondheidsbeleid kinderen en jongeren’</w:t>
      </w:r>
    </w:p>
  </w:footnote>
  <w:footnote w:id="5">
    <w:p w14:paraId="06B8DE52" w14:textId="77777777" w:rsidR="000343CA" w:rsidRDefault="000343CA">
      <w:pPr>
        <w:pStyle w:val="Voetnoottekst"/>
      </w:pPr>
      <w:r w:rsidRPr="00EB5FED">
        <w:rPr>
          <w:rStyle w:val="Voetnootmarkering"/>
          <w:sz w:val="18"/>
          <w:szCs w:val="18"/>
        </w:rPr>
        <w:footnoteRef/>
      </w:r>
      <w:r w:rsidRPr="00EB5FED">
        <w:rPr>
          <w:sz w:val="18"/>
          <w:szCs w:val="18"/>
        </w:rPr>
        <w:t xml:space="preserve"> Omschrijving van het begrip ‘zorgmodule’ cfr begrippenkader uit de ‘Gids naar een nieuwe geestelijk gezondheidsbeleid kinderen en jongeren’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41FAD" w14:textId="35009130" w:rsidR="000343CA" w:rsidRDefault="000343C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945FC" w14:textId="71CEADEF" w:rsidR="000343CA" w:rsidRDefault="000343C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A209" w14:textId="3FFF021B" w:rsidR="000343CA" w:rsidRDefault="000343CA" w:rsidP="00867933">
    <w:pPr>
      <w:pStyle w:val="Koptekst"/>
      <w:jc w:val="right"/>
    </w:pPr>
    <w:r w:rsidRPr="00BB7F9F">
      <w:rPr>
        <w:rFonts w:cs="Calibri"/>
        <w:noProof/>
        <w:sz w:val="20"/>
        <w:lang w:eastAsia="nl-BE"/>
      </w:rPr>
      <w:t>/</w:t>
    </w:r>
    <w:r>
      <w:rPr>
        <w:rFonts w:cs="Calibri"/>
        <w:noProof/>
        <w:sz w:val="20"/>
        <w:lang w:eastAsia="nl-BE"/>
      </w:rPr>
      <w:t xml:space="preserve">nota </w:t>
    </w:r>
    <w:sdt>
      <w:sdtPr>
        <w:rPr>
          <w:rStyle w:val="Titelvanboek"/>
          <w:rFonts w:cs="Calibri"/>
          <w:sz w:val="20"/>
          <w:szCs w:val="20"/>
        </w:rPr>
        <w:alias w:val="Title"/>
        <w:tag w:val=""/>
        <w:id w:val="-1943909229"/>
        <w:placeholder>
          <w:docPart w:val="A616764E94464472AB49922C75BA067C"/>
        </w:placeholder>
        <w:dataBinding w:prefixMappings="xmlns:ns0='http://purl.org/dc/elements/1.1/' xmlns:ns1='http://schemas.openxmlformats.org/package/2006/metadata/core-properties' " w:xpath="/ns1:coreProperties[1]/ns0:title[1]" w:storeItemID="{6C3C8BC8-F283-45AE-878A-BAB7291924A1}"/>
        <w:text/>
      </w:sdtPr>
      <w:sdtContent>
        <w:r>
          <w:rPr>
            <w:rStyle w:val="Titelvanboek"/>
            <w:rFonts w:cs="Calibri"/>
            <w:sz w:val="20"/>
            <w:szCs w:val="20"/>
          </w:rPr>
          <w:t>Actualisatie actieplan zorg- en dienstverlening aan geïnterneerden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B67B12"/>
    <w:multiLevelType w:val="hybridMultilevel"/>
    <w:tmpl w:val="3C52A3FE"/>
    <w:lvl w:ilvl="0" w:tplc="F336E454">
      <w:numFmt w:val="bullet"/>
      <w:pStyle w:val="Opsomming"/>
      <w:lvlText w:val="-"/>
      <w:lvlJc w:val="left"/>
      <w:pPr>
        <w:ind w:left="1215" w:hanging="85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E003AE0"/>
    <w:multiLevelType w:val="hybridMultilevel"/>
    <w:tmpl w:val="9844D9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766021"/>
    <w:multiLevelType w:val="hybridMultilevel"/>
    <w:tmpl w:val="50ECD27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72207F8"/>
    <w:multiLevelType w:val="hybridMultilevel"/>
    <w:tmpl w:val="502E4A4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BD2DBB"/>
    <w:multiLevelType w:val="multilevel"/>
    <w:tmpl w:val="283859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23F8A"/>
    <w:multiLevelType w:val="hybridMultilevel"/>
    <w:tmpl w:val="A62C51E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B40267"/>
    <w:multiLevelType w:val="hybridMultilevel"/>
    <w:tmpl w:val="B47A48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C8A164E"/>
    <w:multiLevelType w:val="hybridMultilevel"/>
    <w:tmpl w:val="D8582D3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1A8685B"/>
    <w:multiLevelType w:val="hybridMultilevel"/>
    <w:tmpl w:val="4560CD0C"/>
    <w:lvl w:ilvl="0" w:tplc="D95C34FE">
      <w:start w:val="1"/>
      <w:numFmt w:val="bullet"/>
      <w:lvlText w:val=""/>
      <w:lvlJc w:val="left"/>
      <w:pPr>
        <w:ind w:left="720" w:hanging="360"/>
      </w:pPr>
      <w:rPr>
        <w:rFonts w:ascii="Wingdings" w:hAnsi="Wingdings" w:hint="default"/>
        <w:sz w:val="18"/>
        <w:szCs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68A3F54"/>
    <w:multiLevelType w:val="hybridMultilevel"/>
    <w:tmpl w:val="698ECD7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15:restartNumberingAfterBreak="0">
    <w:nsid w:val="5ED54936"/>
    <w:multiLevelType w:val="hybridMultilevel"/>
    <w:tmpl w:val="DFA428F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F017177"/>
    <w:multiLevelType w:val="hybridMultilevel"/>
    <w:tmpl w:val="CD24547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4F56164"/>
    <w:multiLevelType w:val="hybridMultilevel"/>
    <w:tmpl w:val="19F2BA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98C67D3"/>
    <w:multiLevelType w:val="multilevel"/>
    <w:tmpl w:val="8020E67C"/>
    <w:lvl w:ilvl="0">
      <w:start w:val="1"/>
      <w:numFmt w:val="decimal"/>
      <w:pStyle w:val="Kop1"/>
      <w:lvlText w:val="%1"/>
      <w:lvlJc w:val="left"/>
      <w:pPr>
        <w:ind w:left="432" w:hanging="432"/>
      </w:pPr>
      <w:rPr>
        <w:rFonts w:hint="default"/>
      </w:rPr>
    </w:lvl>
    <w:lvl w:ilvl="1">
      <w:start w:val="1"/>
      <w:numFmt w:val="decimal"/>
      <w:pStyle w:val="Kop2"/>
      <w:lvlText w:val="%2."/>
      <w:lvlJc w:val="left"/>
      <w:pPr>
        <w:ind w:left="576" w:hanging="576"/>
      </w:pPr>
      <w:rPr>
        <w:rFonts w:ascii="Verdana" w:hAnsi="Verdana" w:hint="default"/>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69C4440D"/>
    <w:multiLevelType w:val="hybridMultilevel"/>
    <w:tmpl w:val="96AE068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E413BD"/>
    <w:multiLevelType w:val="multilevel"/>
    <w:tmpl w:val="EB98B9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AB14C27"/>
    <w:multiLevelType w:val="multilevel"/>
    <w:tmpl w:val="6A44498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723E77AA"/>
    <w:multiLevelType w:val="hybridMultilevel"/>
    <w:tmpl w:val="E89A0F0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286513D"/>
    <w:multiLevelType w:val="hybridMultilevel"/>
    <w:tmpl w:val="91E20AB2"/>
    <w:lvl w:ilvl="0" w:tplc="9402AD02">
      <w:start w:val="1"/>
      <w:numFmt w:val="decimal"/>
      <w:pStyle w:val="Kop3"/>
      <w:lvlText w:val="%1.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2C84098"/>
    <w:multiLevelType w:val="multilevel"/>
    <w:tmpl w:val="96D602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54233A7"/>
    <w:multiLevelType w:val="hybridMultilevel"/>
    <w:tmpl w:val="8A0EBA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CA50FC0"/>
    <w:multiLevelType w:val="multilevel"/>
    <w:tmpl w:val="EEF850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0"/>
  </w:num>
  <w:num w:numId="3">
    <w:abstractNumId w:val="13"/>
  </w:num>
  <w:num w:numId="4">
    <w:abstractNumId w:val="3"/>
  </w:num>
  <w:num w:numId="5">
    <w:abstractNumId w:val="21"/>
  </w:num>
  <w:num w:numId="6">
    <w:abstractNumId w:val="7"/>
  </w:num>
  <w:num w:numId="7">
    <w:abstractNumId w:val="14"/>
  </w:num>
  <w:num w:numId="8">
    <w:abstractNumId w:val="2"/>
  </w:num>
  <w:num w:numId="9">
    <w:abstractNumId w:val="5"/>
  </w:num>
  <w:num w:numId="10">
    <w:abstractNumId w:val="16"/>
  </w:num>
  <w:num w:numId="11">
    <w:abstractNumId w:val="25"/>
  </w:num>
  <w:num w:numId="12">
    <w:abstractNumId w:val="22"/>
  </w:num>
  <w:num w:numId="13">
    <w:abstractNumId w:val="10"/>
  </w:num>
  <w:num w:numId="14">
    <w:abstractNumId w:val="23"/>
  </w:num>
  <w:num w:numId="15">
    <w:abstractNumId w:val="20"/>
  </w:num>
  <w:num w:numId="16">
    <w:abstractNumId w:val="24"/>
  </w:num>
  <w:num w:numId="17">
    <w:abstractNumId w:val="6"/>
  </w:num>
  <w:num w:numId="18">
    <w:abstractNumId w:val="19"/>
  </w:num>
  <w:num w:numId="19">
    <w:abstractNumId w:val="26"/>
  </w:num>
  <w:num w:numId="20">
    <w:abstractNumId w:val="1"/>
  </w:num>
  <w:num w:numId="21">
    <w:abstractNumId w:val="18"/>
  </w:num>
  <w:num w:numId="22">
    <w:abstractNumId w:val="9"/>
  </w:num>
  <w:num w:numId="23">
    <w:abstractNumId w:val="11"/>
  </w:num>
  <w:num w:numId="24">
    <w:abstractNumId w:val="15"/>
  </w:num>
  <w:num w:numId="25">
    <w:abstractNumId w:val="12"/>
  </w:num>
  <w:num w:numId="26">
    <w:abstractNumId w:val="4"/>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62F"/>
    <w:rsid w:val="0000511F"/>
    <w:rsid w:val="00005F1D"/>
    <w:rsid w:val="00006CE7"/>
    <w:rsid w:val="000074F5"/>
    <w:rsid w:val="00007A71"/>
    <w:rsid w:val="00010B13"/>
    <w:rsid w:val="00010D07"/>
    <w:rsid w:val="00012283"/>
    <w:rsid w:val="00012FC1"/>
    <w:rsid w:val="0001427D"/>
    <w:rsid w:val="00014BEC"/>
    <w:rsid w:val="0002089B"/>
    <w:rsid w:val="00022C2F"/>
    <w:rsid w:val="00025E39"/>
    <w:rsid w:val="000261D0"/>
    <w:rsid w:val="00026C5F"/>
    <w:rsid w:val="00030A01"/>
    <w:rsid w:val="000343CA"/>
    <w:rsid w:val="0004095D"/>
    <w:rsid w:val="00041F93"/>
    <w:rsid w:val="000445FE"/>
    <w:rsid w:val="0004696C"/>
    <w:rsid w:val="00050D54"/>
    <w:rsid w:val="00053C12"/>
    <w:rsid w:val="00054198"/>
    <w:rsid w:val="0005523F"/>
    <w:rsid w:val="00057236"/>
    <w:rsid w:val="00057926"/>
    <w:rsid w:val="00065C36"/>
    <w:rsid w:val="000673C7"/>
    <w:rsid w:val="0008108A"/>
    <w:rsid w:val="00085910"/>
    <w:rsid w:val="00086D0E"/>
    <w:rsid w:val="000871AD"/>
    <w:rsid w:val="00090CE3"/>
    <w:rsid w:val="000A12D6"/>
    <w:rsid w:val="000A1DCC"/>
    <w:rsid w:val="000A4C5A"/>
    <w:rsid w:val="000A6D96"/>
    <w:rsid w:val="000A743D"/>
    <w:rsid w:val="000A7657"/>
    <w:rsid w:val="000B1B77"/>
    <w:rsid w:val="000B6778"/>
    <w:rsid w:val="000C0F7B"/>
    <w:rsid w:val="000C155D"/>
    <w:rsid w:val="000C3774"/>
    <w:rsid w:val="000D26D1"/>
    <w:rsid w:val="000E0A40"/>
    <w:rsid w:val="000E463F"/>
    <w:rsid w:val="000E583C"/>
    <w:rsid w:val="000E7B51"/>
    <w:rsid w:val="000F3DF1"/>
    <w:rsid w:val="000F431C"/>
    <w:rsid w:val="000F5865"/>
    <w:rsid w:val="000F7165"/>
    <w:rsid w:val="000F71CD"/>
    <w:rsid w:val="00102AB3"/>
    <w:rsid w:val="00103464"/>
    <w:rsid w:val="00103CF4"/>
    <w:rsid w:val="00103DFF"/>
    <w:rsid w:val="00103EAC"/>
    <w:rsid w:val="00104065"/>
    <w:rsid w:val="001075FF"/>
    <w:rsid w:val="00107AF1"/>
    <w:rsid w:val="001107CB"/>
    <w:rsid w:val="00110BF9"/>
    <w:rsid w:val="0012132D"/>
    <w:rsid w:val="00124AB8"/>
    <w:rsid w:val="0012762E"/>
    <w:rsid w:val="00127EAC"/>
    <w:rsid w:val="001315A2"/>
    <w:rsid w:val="00132AD0"/>
    <w:rsid w:val="00135FD9"/>
    <w:rsid w:val="00137396"/>
    <w:rsid w:val="001374FD"/>
    <w:rsid w:val="00140699"/>
    <w:rsid w:val="00146AB6"/>
    <w:rsid w:val="00150150"/>
    <w:rsid w:val="00152E2D"/>
    <w:rsid w:val="00154EB1"/>
    <w:rsid w:val="00156ECF"/>
    <w:rsid w:val="001611CE"/>
    <w:rsid w:val="0016135C"/>
    <w:rsid w:val="00161D16"/>
    <w:rsid w:val="00166BCA"/>
    <w:rsid w:val="001674CD"/>
    <w:rsid w:val="00167CEF"/>
    <w:rsid w:val="00173637"/>
    <w:rsid w:val="00173896"/>
    <w:rsid w:val="00173B11"/>
    <w:rsid w:val="00175E4E"/>
    <w:rsid w:val="00176F31"/>
    <w:rsid w:val="001778AA"/>
    <w:rsid w:val="001778D0"/>
    <w:rsid w:val="00180C99"/>
    <w:rsid w:val="00181C1B"/>
    <w:rsid w:val="00186457"/>
    <w:rsid w:val="00190FCE"/>
    <w:rsid w:val="001918DA"/>
    <w:rsid w:val="00191FCD"/>
    <w:rsid w:val="00192B82"/>
    <w:rsid w:val="001A0499"/>
    <w:rsid w:val="001A1842"/>
    <w:rsid w:val="001A1CE7"/>
    <w:rsid w:val="001A4C6D"/>
    <w:rsid w:val="001A56AC"/>
    <w:rsid w:val="001A5E6C"/>
    <w:rsid w:val="001B25E5"/>
    <w:rsid w:val="001B26D1"/>
    <w:rsid w:val="001B2B8A"/>
    <w:rsid w:val="001B375D"/>
    <w:rsid w:val="001B65AA"/>
    <w:rsid w:val="001B68C2"/>
    <w:rsid w:val="001C0124"/>
    <w:rsid w:val="001C2310"/>
    <w:rsid w:val="001C241C"/>
    <w:rsid w:val="001C281D"/>
    <w:rsid w:val="001C3010"/>
    <w:rsid w:val="001C4D2A"/>
    <w:rsid w:val="001C5D2A"/>
    <w:rsid w:val="001C62D9"/>
    <w:rsid w:val="001D11B1"/>
    <w:rsid w:val="001D1E28"/>
    <w:rsid w:val="001D2174"/>
    <w:rsid w:val="001D4665"/>
    <w:rsid w:val="001D5876"/>
    <w:rsid w:val="001D69E4"/>
    <w:rsid w:val="001D6A55"/>
    <w:rsid w:val="001E1A17"/>
    <w:rsid w:val="001E2D82"/>
    <w:rsid w:val="001E3885"/>
    <w:rsid w:val="001F35E3"/>
    <w:rsid w:val="001F3ECA"/>
    <w:rsid w:val="001F72AA"/>
    <w:rsid w:val="001F79FA"/>
    <w:rsid w:val="00201EF5"/>
    <w:rsid w:val="00203EA2"/>
    <w:rsid w:val="00205053"/>
    <w:rsid w:val="00205219"/>
    <w:rsid w:val="00207091"/>
    <w:rsid w:val="00216B92"/>
    <w:rsid w:val="00217386"/>
    <w:rsid w:val="002205FA"/>
    <w:rsid w:val="00220DD7"/>
    <w:rsid w:val="00221F0D"/>
    <w:rsid w:val="002231F6"/>
    <w:rsid w:val="00224206"/>
    <w:rsid w:val="002328BD"/>
    <w:rsid w:val="00233007"/>
    <w:rsid w:val="00233F59"/>
    <w:rsid w:val="00234209"/>
    <w:rsid w:val="002351E5"/>
    <w:rsid w:val="00235942"/>
    <w:rsid w:val="00235C31"/>
    <w:rsid w:val="00237282"/>
    <w:rsid w:val="00241BA8"/>
    <w:rsid w:val="00242882"/>
    <w:rsid w:val="00243129"/>
    <w:rsid w:val="002433D5"/>
    <w:rsid w:val="002521D0"/>
    <w:rsid w:val="002576AA"/>
    <w:rsid w:val="00260102"/>
    <w:rsid w:val="00261997"/>
    <w:rsid w:val="00261A91"/>
    <w:rsid w:val="00270528"/>
    <w:rsid w:val="0027145E"/>
    <w:rsid w:val="002716F7"/>
    <w:rsid w:val="0027266E"/>
    <w:rsid w:val="00276144"/>
    <w:rsid w:val="002768A4"/>
    <w:rsid w:val="00281CD2"/>
    <w:rsid w:val="0028473A"/>
    <w:rsid w:val="00293B6D"/>
    <w:rsid w:val="00294BDF"/>
    <w:rsid w:val="00295E06"/>
    <w:rsid w:val="002A0420"/>
    <w:rsid w:val="002A242D"/>
    <w:rsid w:val="002A4614"/>
    <w:rsid w:val="002B0872"/>
    <w:rsid w:val="002B1638"/>
    <w:rsid w:val="002B5B79"/>
    <w:rsid w:val="002B6AB3"/>
    <w:rsid w:val="002C0F0E"/>
    <w:rsid w:val="002C251E"/>
    <w:rsid w:val="002C3BBD"/>
    <w:rsid w:val="002C3FCB"/>
    <w:rsid w:val="002C55F0"/>
    <w:rsid w:val="002C58AF"/>
    <w:rsid w:val="002D0821"/>
    <w:rsid w:val="002D30F4"/>
    <w:rsid w:val="002D5744"/>
    <w:rsid w:val="002D773A"/>
    <w:rsid w:val="002E03AF"/>
    <w:rsid w:val="002E5C3C"/>
    <w:rsid w:val="002E7555"/>
    <w:rsid w:val="002F0A82"/>
    <w:rsid w:val="002F112C"/>
    <w:rsid w:val="002F4160"/>
    <w:rsid w:val="00301ECC"/>
    <w:rsid w:val="00302005"/>
    <w:rsid w:val="0030210A"/>
    <w:rsid w:val="00303131"/>
    <w:rsid w:val="0030460C"/>
    <w:rsid w:val="00304EC9"/>
    <w:rsid w:val="00305D57"/>
    <w:rsid w:val="00306B88"/>
    <w:rsid w:val="00306CAD"/>
    <w:rsid w:val="003103A2"/>
    <w:rsid w:val="0031429A"/>
    <w:rsid w:val="00317243"/>
    <w:rsid w:val="00320186"/>
    <w:rsid w:val="0032083E"/>
    <w:rsid w:val="0032164B"/>
    <w:rsid w:val="00321A39"/>
    <w:rsid w:val="00325535"/>
    <w:rsid w:val="00325EC8"/>
    <w:rsid w:val="00326CA2"/>
    <w:rsid w:val="00334151"/>
    <w:rsid w:val="00335F57"/>
    <w:rsid w:val="003373AC"/>
    <w:rsid w:val="00350313"/>
    <w:rsid w:val="00351C7B"/>
    <w:rsid w:val="003527C2"/>
    <w:rsid w:val="003539EC"/>
    <w:rsid w:val="0035474F"/>
    <w:rsid w:val="00356105"/>
    <w:rsid w:val="00360947"/>
    <w:rsid w:val="0036144D"/>
    <w:rsid w:val="00367EB3"/>
    <w:rsid w:val="0037183D"/>
    <w:rsid w:val="0037368A"/>
    <w:rsid w:val="00373E29"/>
    <w:rsid w:val="0037431B"/>
    <w:rsid w:val="003812E7"/>
    <w:rsid w:val="00381B18"/>
    <w:rsid w:val="00381F00"/>
    <w:rsid w:val="00382001"/>
    <w:rsid w:val="003828E9"/>
    <w:rsid w:val="00384EF7"/>
    <w:rsid w:val="00384F2D"/>
    <w:rsid w:val="00385A85"/>
    <w:rsid w:val="00394C6C"/>
    <w:rsid w:val="003B02B6"/>
    <w:rsid w:val="003C230D"/>
    <w:rsid w:val="003C3701"/>
    <w:rsid w:val="003C5398"/>
    <w:rsid w:val="003D023B"/>
    <w:rsid w:val="003D262F"/>
    <w:rsid w:val="003E2403"/>
    <w:rsid w:val="003E4F48"/>
    <w:rsid w:val="003F3346"/>
    <w:rsid w:val="003F4FF4"/>
    <w:rsid w:val="003F5737"/>
    <w:rsid w:val="004054F9"/>
    <w:rsid w:val="0041011D"/>
    <w:rsid w:val="00420D66"/>
    <w:rsid w:val="004253EB"/>
    <w:rsid w:val="00431AA8"/>
    <w:rsid w:val="0043254D"/>
    <w:rsid w:val="00435B7E"/>
    <w:rsid w:val="004402C3"/>
    <w:rsid w:val="004404BE"/>
    <w:rsid w:val="00441513"/>
    <w:rsid w:val="00441DE2"/>
    <w:rsid w:val="0044278C"/>
    <w:rsid w:val="00443456"/>
    <w:rsid w:val="00443D02"/>
    <w:rsid w:val="00444EE7"/>
    <w:rsid w:val="00450215"/>
    <w:rsid w:val="00451746"/>
    <w:rsid w:val="0045176C"/>
    <w:rsid w:val="004530EA"/>
    <w:rsid w:val="00453639"/>
    <w:rsid w:val="00454E9A"/>
    <w:rsid w:val="0045732C"/>
    <w:rsid w:val="00461129"/>
    <w:rsid w:val="00461343"/>
    <w:rsid w:val="0046621D"/>
    <w:rsid w:val="00472B18"/>
    <w:rsid w:val="0047341C"/>
    <w:rsid w:val="004766D8"/>
    <w:rsid w:val="00476C31"/>
    <w:rsid w:val="0048280A"/>
    <w:rsid w:val="00483BDD"/>
    <w:rsid w:val="004842A8"/>
    <w:rsid w:val="00484D4B"/>
    <w:rsid w:val="004868AA"/>
    <w:rsid w:val="00486DDF"/>
    <w:rsid w:val="00487CA7"/>
    <w:rsid w:val="00492934"/>
    <w:rsid w:val="004939E1"/>
    <w:rsid w:val="00493E6D"/>
    <w:rsid w:val="004A06CA"/>
    <w:rsid w:val="004A0AD7"/>
    <w:rsid w:val="004A12DD"/>
    <w:rsid w:val="004A3697"/>
    <w:rsid w:val="004A657D"/>
    <w:rsid w:val="004B0BD6"/>
    <w:rsid w:val="004B12B7"/>
    <w:rsid w:val="004B1447"/>
    <w:rsid w:val="004B39FA"/>
    <w:rsid w:val="004C1C8A"/>
    <w:rsid w:val="004C2B49"/>
    <w:rsid w:val="004C49B9"/>
    <w:rsid w:val="004C5952"/>
    <w:rsid w:val="004C7814"/>
    <w:rsid w:val="004D1979"/>
    <w:rsid w:val="004D3651"/>
    <w:rsid w:val="004D3B60"/>
    <w:rsid w:val="004D5372"/>
    <w:rsid w:val="004D5486"/>
    <w:rsid w:val="004D7319"/>
    <w:rsid w:val="004E1890"/>
    <w:rsid w:val="004E4882"/>
    <w:rsid w:val="004E586D"/>
    <w:rsid w:val="004E5A1D"/>
    <w:rsid w:val="004E7325"/>
    <w:rsid w:val="004F1643"/>
    <w:rsid w:val="004F3F4D"/>
    <w:rsid w:val="004F4064"/>
    <w:rsid w:val="004F45B4"/>
    <w:rsid w:val="004F55EC"/>
    <w:rsid w:val="004F78A3"/>
    <w:rsid w:val="0050181E"/>
    <w:rsid w:val="00503EE6"/>
    <w:rsid w:val="00505DC0"/>
    <w:rsid w:val="00512478"/>
    <w:rsid w:val="005242AC"/>
    <w:rsid w:val="00525D48"/>
    <w:rsid w:val="0052622D"/>
    <w:rsid w:val="00527356"/>
    <w:rsid w:val="00535B66"/>
    <w:rsid w:val="0054186E"/>
    <w:rsid w:val="00545567"/>
    <w:rsid w:val="005520FF"/>
    <w:rsid w:val="00553D4D"/>
    <w:rsid w:val="00553FB1"/>
    <w:rsid w:val="0055751E"/>
    <w:rsid w:val="00560950"/>
    <w:rsid w:val="00564F33"/>
    <w:rsid w:val="00566622"/>
    <w:rsid w:val="00571D1D"/>
    <w:rsid w:val="00575C8C"/>
    <w:rsid w:val="005811C8"/>
    <w:rsid w:val="00583623"/>
    <w:rsid w:val="00584EB0"/>
    <w:rsid w:val="0059316A"/>
    <w:rsid w:val="005A3134"/>
    <w:rsid w:val="005A62DA"/>
    <w:rsid w:val="005A7857"/>
    <w:rsid w:val="005A7E6A"/>
    <w:rsid w:val="005A7F11"/>
    <w:rsid w:val="005B1D1E"/>
    <w:rsid w:val="005B515A"/>
    <w:rsid w:val="005B71D6"/>
    <w:rsid w:val="005B7653"/>
    <w:rsid w:val="005C1A57"/>
    <w:rsid w:val="005C297A"/>
    <w:rsid w:val="005D007F"/>
    <w:rsid w:val="005D246F"/>
    <w:rsid w:val="005D6F6A"/>
    <w:rsid w:val="005D7320"/>
    <w:rsid w:val="005E0F74"/>
    <w:rsid w:val="005E0F90"/>
    <w:rsid w:val="005E1209"/>
    <w:rsid w:val="005E135A"/>
    <w:rsid w:val="005E1D11"/>
    <w:rsid w:val="005E39B0"/>
    <w:rsid w:val="005E5A66"/>
    <w:rsid w:val="005F4C8B"/>
    <w:rsid w:val="005F582F"/>
    <w:rsid w:val="005F5B44"/>
    <w:rsid w:val="00600EEC"/>
    <w:rsid w:val="00606369"/>
    <w:rsid w:val="0060671B"/>
    <w:rsid w:val="00606B0C"/>
    <w:rsid w:val="00607C3C"/>
    <w:rsid w:val="00607C4B"/>
    <w:rsid w:val="00610957"/>
    <w:rsid w:val="006109B2"/>
    <w:rsid w:val="0061388B"/>
    <w:rsid w:val="00615731"/>
    <w:rsid w:val="0062753B"/>
    <w:rsid w:val="006358B8"/>
    <w:rsid w:val="006360F0"/>
    <w:rsid w:val="0064007E"/>
    <w:rsid w:val="00641BB0"/>
    <w:rsid w:val="006445EC"/>
    <w:rsid w:val="0065316A"/>
    <w:rsid w:val="00654BEB"/>
    <w:rsid w:val="00654D91"/>
    <w:rsid w:val="006556EE"/>
    <w:rsid w:val="006657E8"/>
    <w:rsid w:val="00666AFD"/>
    <w:rsid w:val="00676167"/>
    <w:rsid w:val="0068124C"/>
    <w:rsid w:val="00684044"/>
    <w:rsid w:val="00685D47"/>
    <w:rsid w:val="0068675D"/>
    <w:rsid w:val="00687255"/>
    <w:rsid w:val="006873AF"/>
    <w:rsid w:val="006914BE"/>
    <w:rsid w:val="0069290E"/>
    <w:rsid w:val="00692D11"/>
    <w:rsid w:val="00693BCD"/>
    <w:rsid w:val="00695441"/>
    <w:rsid w:val="00696782"/>
    <w:rsid w:val="006A0A73"/>
    <w:rsid w:val="006A3210"/>
    <w:rsid w:val="006A3D29"/>
    <w:rsid w:val="006A4AC9"/>
    <w:rsid w:val="006A4FEA"/>
    <w:rsid w:val="006A7663"/>
    <w:rsid w:val="006B32D0"/>
    <w:rsid w:val="006C0149"/>
    <w:rsid w:val="006C596C"/>
    <w:rsid w:val="006D0597"/>
    <w:rsid w:val="006D1C24"/>
    <w:rsid w:val="006D3C33"/>
    <w:rsid w:val="006D4AB9"/>
    <w:rsid w:val="006E2017"/>
    <w:rsid w:val="006E6ED6"/>
    <w:rsid w:val="006E747B"/>
    <w:rsid w:val="006E7E54"/>
    <w:rsid w:val="006F3F01"/>
    <w:rsid w:val="006F437E"/>
    <w:rsid w:val="006F60A7"/>
    <w:rsid w:val="007045BA"/>
    <w:rsid w:val="00705DEA"/>
    <w:rsid w:val="00707908"/>
    <w:rsid w:val="00710190"/>
    <w:rsid w:val="00710CB2"/>
    <w:rsid w:val="007115A9"/>
    <w:rsid w:val="0071459C"/>
    <w:rsid w:val="00723A8C"/>
    <w:rsid w:val="00727106"/>
    <w:rsid w:val="0073094B"/>
    <w:rsid w:val="0073315A"/>
    <w:rsid w:val="00735861"/>
    <w:rsid w:val="00736150"/>
    <w:rsid w:val="00742D22"/>
    <w:rsid w:val="007460F5"/>
    <w:rsid w:val="007535B4"/>
    <w:rsid w:val="00753848"/>
    <w:rsid w:val="007540D9"/>
    <w:rsid w:val="00755019"/>
    <w:rsid w:val="00755110"/>
    <w:rsid w:val="007558D3"/>
    <w:rsid w:val="00757296"/>
    <w:rsid w:val="00764F7A"/>
    <w:rsid w:val="00766D64"/>
    <w:rsid w:val="00770614"/>
    <w:rsid w:val="007740AC"/>
    <w:rsid w:val="00776F89"/>
    <w:rsid w:val="00780D9F"/>
    <w:rsid w:val="00780DF8"/>
    <w:rsid w:val="00781B69"/>
    <w:rsid w:val="00781C71"/>
    <w:rsid w:val="00782159"/>
    <w:rsid w:val="00785BAD"/>
    <w:rsid w:val="00791001"/>
    <w:rsid w:val="00792D4B"/>
    <w:rsid w:val="0079317A"/>
    <w:rsid w:val="007964A2"/>
    <w:rsid w:val="007A2C91"/>
    <w:rsid w:val="007A348A"/>
    <w:rsid w:val="007A7109"/>
    <w:rsid w:val="007A7E5D"/>
    <w:rsid w:val="007B1104"/>
    <w:rsid w:val="007B324C"/>
    <w:rsid w:val="007B4717"/>
    <w:rsid w:val="007B6648"/>
    <w:rsid w:val="007C3852"/>
    <w:rsid w:val="007C39C7"/>
    <w:rsid w:val="007C3BCB"/>
    <w:rsid w:val="007C5B3E"/>
    <w:rsid w:val="007C5F28"/>
    <w:rsid w:val="007D1FFA"/>
    <w:rsid w:val="007D3A58"/>
    <w:rsid w:val="007E2167"/>
    <w:rsid w:val="007E4C30"/>
    <w:rsid w:val="007E5A1D"/>
    <w:rsid w:val="007F0DD6"/>
    <w:rsid w:val="007F6420"/>
    <w:rsid w:val="007F727F"/>
    <w:rsid w:val="007F7E81"/>
    <w:rsid w:val="00800DAC"/>
    <w:rsid w:val="00800EB8"/>
    <w:rsid w:val="00803EF2"/>
    <w:rsid w:val="00804BDB"/>
    <w:rsid w:val="00810691"/>
    <w:rsid w:val="00812F14"/>
    <w:rsid w:val="00813C56"/>
    <w:rsid w:val="00816D9C"/>
    <w:rsid w:val="00820A3D"/>
    <w:rsid w:val="00832C4E"/>
    <w:rsid w:val="00835E66"/>
    <w:rsid w:val="00837226"/>
    <w:rsid w:val="0083737D"/>
    <w:rsid w:val="00841F58"/>
    <w:rsid w:val="00843EEE"/>
    <w:rsid w:val="0084724E"/>
    <w:rsid w:val="00847F40"/>
    <w:rsid w:val="00850326"/>
    <w:rsid w:val="008531D7"/>
    <w:rsid w:val="0085368D"/>
    <w:rsid w:val="0085534F"/>
    <w:rsid w:val="00857D59"/>
    <w:rsid w:val="00861DAC"/>
    <w:rsid w:val="00864441"/>
    <w:rsid w:val="00866F71"/>
    <w:rsid w:val="00867933"/>
    <w:rsid w:val="0087554A"/>
    <w:rsid w:val="00875969"/>
    <w:rsid w:val="00875E2F"/>
    <w:rsid w:val="00885493"/>
    <w:rsid w:val="00887020"/>
    <w:rsid w:val="0088787E"/>
    <w:rsid w:val="008913AA"/>
    <w:rsid w:val="00892B7B"/>
    <w:rsid w:val="00892FBA"/>
    <w:rsid w:val="0089582D"/>
    <w:rsid w:val="00897F44"/>
    <w:rsid w:val="008A6B7F"/>
    <w:rsid w:val="008B12A1"/>
    <w:rsid w:val="008B39A1"/>
    <w:rsid w:val="008B528F"/>
    <w:rsid w:val="008B6DED"/>
    <w:rsid w:val="008B72DF"/>
    <w:rsid w:val="008C0319"/>
    <w:rsid w:val="008C231E"/>
    <w:rsid w:val="008C2CFF"/>
    <w:rsid w:val="008C6786"/>
    <w:rsid w:val="008D6A25"/>
    <w:rsid w:val="008D7003"/>
    <w:rsid w:val="008D77EA"/>
    <w:rsid w:val="008E0CAC"/>
    <w:rsid w:val="008E1A4B"/>
    <w:rsid w:val="008E5C7C"/>
    <w:rsid w:val="008F12F6"/>
    <w:rsid w:val="008F4130"/>
    <w:rsid w:val="008F7017"/>
    <w:rsid w:val="008F7AF4"/>
    <w:rsid w:val="00902FFE"/>
    <w:rsid w:val="00905C8A"/>
    <w:rsid w:val="00906A24"/>
    <w:rsid w:val="00910707"/>
    <w:rsid w:val="00911456"/>
    <w:rsid w:val="009133B9"/>
    <w:rsid w:val="00915304"/>
    <w:rsid w:val="009168B0"/>
    <w:rsid w:val="009175FF"/>
    <w:rsid w:val="00921462"/>
    <w:rsid w:val="00921C1C"/>
    <w:rsid w:val="00922A25"/>
    <w:rsid w:val="00930070"/>
    <w:rsid w:val="0093098D"/>
    <w:rsid w:val="00932185"/>
    <w:rsid w:val="00933A3B"/>
    <w:rsid w:val="00936B3E"/>
    <w:rsid w:val="009409E5"/>
    <w:rsid w:val="0094120A"/>
    <w:rsid w:val="0094364B"/>
    <w:rsid w:val="009445DF"/>
    <w:rsid w:val="009465D4"/>
    <w:rsid w:val="00946A8A"/>
    <w:rsid w:val="009539BE"/>
    <w:rsid w:val="0095789F"/>
    <w:rsid w:val="00967289"/>
    <w:rsid w:val="00977205"/>
    <w:rsid w:val="0098020D"/>
    <w:rsid w:val="009820CF"/>
    <w:rsid w:val="009844F5"/>
    <w:rsid w:val="009854A2"/>
    <w:rsid w:val="00985730"/>
    <w:rsid w:val="009971AE"/>
    <w:rsid w:val="00997838"/>
    <w:rsid w:val="009A2F58"/>
    <w:rsid w:val="009A2F68"/>
    <w:rsid w:val="009A3DD8"/>
    <w:rsid w:val="009A4097"/>
    <w:rsid w:val="009A77E1"/>
    <w:rsid w:val="009B037A"/>
    <w:rsid w:val="009B0E02"/>
    <w:rsid w:val="009B1ECD"/>
    <w:rsid w:val="009B63FC"/>
    <w:rsid w:val="009C2E9C"/>
    <w:rsid w:val="009C34AD"/>
    <w:rsid w:val="009C3BAF"/>
    <w:rsid w:val="009C4991"/>
    <w:rsid w:val="009D1405"/>
    <w:rsid w:val="009D291B"/>
    <w:rsid w:val="009D32F0"/>
    <w:rsid w:val="009D3C0E"/>
    <w:rsid w:val="009D5345"/>
    <w:rsid w:val="009D7BB4"/>
    <w:rsid w:val="009D7DD9"/>
    <w:rsid w:val="009E00E7"/>
    <w:rsid w:val="009E16D8"/>
    <w:rsid w:val="009E7E70"/>
    <w:rsid w:val="009F4665"/>
    <w:rsid w:val="009F54F2"/>
    <w:rsid w:val="00A0125D"/>
    <w:rsid w:val="00A0143C"/>
    <w:rsid w:val="00A02EE6"/>
    <w:rsid w:val="00A03A9B"/>
    <w:rsid w:val="00A05F9F"/>
    <w:rsid w:val="00A0794A"/>
    <w:rsid w:val="00A11AFB"/>
    <w:rsid w:val="00A14585"/>
    <w:rsid w:val="00A14E4B"/>
    <w:rsid w:val="00A15661"/>
    <w:rsid w:val="00A16FFC"/>
    <w:rsid w:val="00A20F19"/>
    <w:rsid w:val="00A23694"/>
    <w:rsid w:val="00A24070"/>
    <w:rsid w:val="00A2449B"/>
    <w:rsid w:val="00A24DAF"/>
    <w:rsid w:val="00A24DC7"/>
    <w:rsid w:val="00A254B0"/>
    <w:rsid w:val="00A265FF"/>
    <w:rsid w:val="00A3182F"/>
    <w:rsid w:val="00A33397"/>
    <w:rsid w:val="00A36612"/>
    <w:rsid w:val="00A40BC9"/>
    <w:rsid w:val="00A40F4B"/>
    <w:rsid w:val="00A44267"/>
    <w:rsid w:val="00A47036"/>
    <w:rsid w:val="00A47F27"/>
    <w:rsid w:val="00A54DA5"/>
    <w:rsid w:val="00A624A8"/>
    <w:rsid w:val="00A62B0B"/>
    <w:rsid w:val="00A62DE9"/>
    <w:rsid w:val="00A64C07"/>
    <w:rsid w:val="00A65A99"/>
    <w:rsid w:val="00A666D7"/>
    <w:rsid w:val="00A67FFE"/>
    <w:rsid w:val="00A7491D"/>
    <w:rsid w:val="00A74D87"/>
    <w:rsid w:val="00A75020"/>
    <w:rsid w:val="00A75511"/>
    <w:rsid w:val="00A76F44"/>
    <w:rsid w:val="00A776C0"/>
    <w:rsid w:val="00A77EA6"/>
    <w:rsid w:val="00A80C8B"/>
    <w:rsid w:val="00A855ED"/>
    <w:rsid w:val="00A867BA"/>
    <w:rsid w:val="00A91F14"/>
    <w:rsid w:val="00A9266C"/>
    <w:rsid w:val="00A941E1"/>
    <w:rsid w:val="00A94C80"/>
    <w:rsid w:val="00A96D7D"/>
    <w:rsid w:val="00A9758D"/>
    <w:rsid w:val="00AA04C4"/>
    <w:rsid w:val="00AA0751"/>
    <w:rsid w:val="00AA19EB"/>
    <w:rsid w:val="00AA1D84"/>
    <w:rsid w:val="00AA24BA"/>
    <w:rsid w:val="00AA4AA8"/>
    <w:rsid w:val="00AA5F36"/>
    <w:rsid w:val="00AA63ED"/>
    <w:rsid w:val="00AB178E"/>
    <w:rsid w:val="00AB3DAC"/>
    <w:rsid w:val="00AB3FDC"/>
    <w:rsid w:val="00AB4101"/>
    <w:rsid w:val="00AB5E32"/>
    <w:rsid w:val="00AB6A49"/>
    <w:rsid w:val="00AC0515"/>
    <w:rsid w:val="00AC697E"/>
    <w:rsid w:val="00AD0003"/>
    <w:rsid w:val="00AE0E18"/>
    <w:rsid w:val="00AE2342"/>
    <w:rsid w:val="00AF0C74"/>
    <w:rsid w:val="00AF17E3"/>
    <w:rsid w:val="00AF52C7"/>
    <w:rsid w:val="00B00447"/>
    <w:rsid w:val="00B01595"/>
    <w:rsid w:val="00B03CC0"/>
    <w:rsid w:val="00B04959"/>
    <w:rsid w:val="00B068B2"/>
    <w:rsid w:val="00B075A8"/>
    <w:rsid w:val="00B134A7"/>
    <w:rsid w:val="00B17DC4"/>
    <w:rsid w:val="00B206DC"/>
    <w:rsid w:val="00B20D95"/>
    <w:rsid w:val="00B23999"/>
    <w:rsid w:val="00B24954"/>
    <w:rsid w:val="00B24B76"/>
    <w:rsid w:val="00B253D8"/>
    <w:rsid w:val="00B34210"/>
    <w:rsid w:val="00B35D45"/>
    <w:rsid w:val="00B36B7E"/>
    <w:rsid w:val="00B36BF0"/>
    <w:rsid w:val="00B37373"/>
    <w:rsid w:val="00B43474"/>
    <w:rsid w:val="00B43E12"/>
    <w:rsid w:val="00B43E75"/>
    <w:rsid w:val="00B50864"/>
    <w:rsid w:val="00B52E67"/>
    <w:rsid w:val="00B537EF"/>
    <w:rsid w:val="00B53F05"/>
    <w:rsid w:val="00B5503B"/>
    <w:rsid w:val="00B56042"/>
    <w:rsid w:val="00B56987"/>
    <w:rsid w:val="00B60359"/>
    <w:rsid w:val="00B61E9E"/>
    <w:rsid w:val="00B63297"/>
    <w:rsid w:val="00B63F03"/>
    <w:rsid w:val="00B65201"/>
    <w:rsid w:val="00B80955"/>
    <w:rsid w:val="00B81A05"/>
    <w:rsid w:val="00B81B8F"/>
    <w:rsid w:val="00B856ED"/>
    <w:rsid w:val="00B86147"/>
    <w:rsid w:val="00B86B6A"/>
    <w:rsid w:val="00B923B4"/>
    <w:rsid w:val="00B9382F"/>
    <w:rsid w:val="00B939A9"/>
    <w:rsid w:val="00B9506E"/>
    <w:rsid w:val="00B9540F"/>
    <w:rsid w:val="00B955AB"/>
    <w:rsid w:val="00B97076"/>
    <w:rsid w:val="00BA24C2"/>
    <w:rsid w:val="00BA44B7"/>
    <w:rsid w:val="00BA4619"/>
    <w:rsid w:val="00BA4DA0"/>
    <w:rsid w:val="00BB61B8"/>
    <w:rsid w:val="00BB6CE3"/>
    <w:rsid w:val="00BC03CB"/>
    <w:rsid w:val="00BC04CD"/>
    <w:rsid w:val="00BC2A4F"/>
    <w:rsid w:val="00BC2BFE"/>
    <w:rsid w:val="00BC5156"/>
    <w:rsid w:val="00BC57BC"/>
    <w:rsid w:val="00BC5873"/>
    <w:rsid w:val="00BD29B6"/>
    <w:rsid w:val="00BD75F6"/>
    <w:rsid w:val="00BE629B"/>
    <w:rsid w:val="00BF6EBF"/>
    <w:rsid w:val="00BF7672"/>
    <w:rsid w:val="00C00689"/>
    <w:rsid w:val="00C06E5C"/>
    <w:rsid w:val="00C07841"/>
    <w:rsid w:val="00C13A95"/>
    <w:rsid w:val="00C14E26"/>
    <w:rsid w:val="00C16D81"/>
    <w:rsid w:val="00C1754D"/>
    <w:rsid w:val="00C21102"/>
    <w:rsid w:val="00C21234"/>
    <w:rsid w:val="00C219AB"/>
    <w:rsid w:val="00C2260A"/>
    <w:rsid w:val="00C22867"/>
    <w:rsid w:val="00C25E65"/>
    <w:rsid w:val="00C30DCD"/>
    <w:rsid w:val="00C34E0A"/>
    <w:rsid w:val="00C41C85"/>
    <w:rsid w:val="00C455CF"/>
    <w:rsid w:val="00C457A3"/>
    <w:rsid w:val="00C4600A"/>
    <w:rsid w:val="00C5063A"/>
    <w:rsid w:val="00C52D18"/>
    <w:rsid w:val="00C5469E"/>
    <w:rsid w:val="00C55389"/>
    <w:rsid w:val="00C670C6"/>
    <w:rsid w:val="00C67B55"/>
    <w:rsid w:val="00C70192"/>
    <w:rsid w:val="00C720A4"/>
    <w:rsid w:val="00C74D7B"/>
    <w:rsid w:val="00C76EAE"/>
    <w:rsid w:val="00C80844"/>
    <w:rsid w:val="00C8490D"/>
    <w:rsid w:val="00C87350"/>
    <w:rsid w:val="00C873CB"/>
    <w:rsid w:val="00C87E27"/>
    <w:rsid w:val="00C917E4"/>
    <w:rsid w:val="00C918AD"/>
    <w:rsid w:val="00C9442A"/>
    <w:rsid w:val="00C97EF2"/>
    <w:rsid w:val="00CA195E"/>
    <w:rsid w:val="00CA2E41"/>
    <w:rsid w:val="00CA3875"/>
    <w:rsid w:val="00CA4BD6"/>
    <w:rsid w:val="00CB355A"/>
    <w:rsid w:val="00CB38A7"/>
    <w:rsid w:val="00CB777B"/>
    <w:rsid w:val="00CC1FDB"/>
    <w:rsid w:val="00CC6093"/>
    <w:rsid w:val="00CD3864"/>
    <w:rsid w:val="00CD4C2C"/>
    <w:rsid w:val="00CD5010"/>
    <w:rsid w:val="00CD65D8"/>
    <w:rsid w:val="00CD6ACA"/>
    <w:rsid w:val="00CE1385"/>
    <w:rsid w:val="00CE2BF2"/>
    <w:rsid w:val="00CE5FF8"/>
    <w:rsid w:val="00CE75E1"/>
    <w:rsid w:val="00CF24EA"/>
    <w:rsid w:val="00CF2CC0"/>
    <w:rsid w:val="00CF3BCD"/>
    <w:rsid w:val="00CF64C9"/>
    <w:rsid w:val="00D0122C"/>
    <w:rsid w:val="00D0198B"/>
    <w:rsid w:val="00D032F1"/>
    <w:rsid w:val="00D03F56"/>
    <w:rsid w:val="00D051F6"/>
    <w:rsid w:val="00D10631"/>
    <w:rsid w:val="00D121A4"/>
    <w:rsid w:val="00D158E2"/>
    <w:rsid w:val="00D160C6"/>
    <w:rsid w:val="00D2302E"/>
    <w:rsid w:val="00D243F0"/>
    <w:rsid w:val="00D27AF2"/>
    <w:rsid w:val="00D3256A"/>
    <w:rsid w:val="00D34751"/>
    <w:rsid w:val="00D3691A"/>
    <w:rsid w:val="00D4106C"/>
    <w:rsid w:val="00D4280F"/>
    <w:rsid w:val="00D467CA"/>
    <w:rsid w:val="00D47806"/>
    <w:rsid w:val="00D51E39"/>
    <w:rsid w:val="00D55CF2"/>
    <w:rsid w:val="00D56DC7"/>
    <w:rsid w:val="00D57B51"/>
    <w:rsid w:val="00D60FB0"/>
    <w:rsid w:val="00D61AC8"/>
    <w:rsid w:val="00D645F1"/>
    <w:rsid w:val="00D65FE2"/>
    <w:rsid w:val="00D74C45"/>
    <w:rsid w:val="00D817E0"/>
    <w:rsid w:val="00D869DB"/>
    <w:rsid w:val="00D8740F"/>
    <w:rsid w:val="00D94CA7"/>
    <w:rsid w:val="00D9557E"/>
    <w:rsid w:val="00D95FFA"/>
    <w:rsid w:val="00D97D94"/>
    <w:rsid w:val="00DA362E"/>
    <w:rsid w:val="00DA5DA8"/>
    <w:rsid w:val="00DB1730"/>
    <w:rsid w:val="00DB47EC"/>
    <w:rsid w:val="00DB4DCE"/>
    <w:rsid w:val="00DB6E03"/>
    <w:rsid w:val="00DB7A90"/>
    <w:rsid w:val="00DC214C"/>
    <w:rsid w:val="00DC3A18"/>
    <w:rsid w:val="00DC3F30"/>
    <w:rsid w:val="00DD115F"/>
    <w:rsid w:val="00DD30FA"/>
    <w:rsid w:val="00DD3469"/>
    <w:rsid w:val="00DD490E"/>
    <w:rsid w:val="00DD7076"/>
    <w:rsid w:val="00DE30C3"/>
    <w:rsid w:val="00DE5989"/>
    <w:rsid w:val="00DE6231"/>
    <w:rsid w:val="00DF2715"/>
    <w:rsid w:val="00DF3C80"/>
    <w:rsid w:val="00DF66CB"/>
    <w:rsid w:val="00E0010E"/>
    <w:rsid w:val="00E03213"/>
    <w:rsid w:val="00E0629C"/>
    <w:rsid w:val="00E10152"/>
    <w:rsid w:val="00E10474"/>
    <w:rsid w:val="00E111AD"/>
    <w:rsid w:val="00E11C54"/>
    <w:rsid w:val="00E128A6"/>
    <w:rsid w:val="00E17B2B"/>
    <w:rsid w:val="00E20E5A"/>
    <w:rsid w:val="00E21B03"/>
    <w:rsid w:val="00E21B7C"/>
    <w:rsid w:val="00E223A0"/>
    <w:rsid w:val="00E23CC3"/>
    <w:rsid w:val="00E26763"/>
    <w:rsid w:val="00E27A87"/>
    <w:rsid w:val="00E32B00"/>
    <w:rsid w:val="00E33557"/>
    <w:rsid w:val="00E36C62"/>
    <w:rsid w:val="00E40B17"/>
    <w:rsid w:val="00E42933"/>
    <w:rsid w:val="00E444CD"/>
    <w:rsid w:val="00E47637"/>
    <w:rsid w:val="00E528D0"/>
    <w:rsid w:val="00E54072"/>
    <w:rsid w:val="00E550CF"/>
    <w:rsid w:val="00E610DA"/>
    <w:rsid w:val="00E62071"/>
    <w:rsid w:val="00E63A46"/>
    <w:rsid w:val="00E668A8"/>
    <w:rsid w:val="00E67226"/>
    <w:rsid w:val="00E75156"/>
    <w:rsid w:val="00E757FC"/>
    <w:rsid w:val="00E77F81"/>
    <w:rsid w:val="00E808F9"/>
    <w:rsid w:val="00E82844"/>
    <w:rsid w:val="00E848C4"/>
    <w:rsid w:val="00E849B6"/>
    <w:rsid w:val="00E84BDB"/>
    <w:rsid w:val="00E84DA6"/>
    <w:rsid w:val="00E86A79"/>
    <w:rsid w:val="00E9060F"/>
    <w:rsid w:val="00E90B9A"/>
    <w:rsid w:val="00E9189A"/>
    <w:rsid w:val="00E9329E"/>
    <w:rsid w:val="00E96EB0"/>
    <w:rsid w:val="00E9739E"/>
    <w:rsid w:val="00E978E4"/>
    <w:rsid w:val="00E97B6C"/>
    <w:rsid w:val="00E97FDC"/>
    <w:rsid w:val="00EA2489"/>
    <w:rsid w:val="00EA45E1"/>
    <w:rsid w:val="00EA4EB4"/>
    <w:rsid w:val="00EA50CA"/>
    <w:rsid w:val="00EB20DC"/>
    <w:rsid w:val="00EB3F71"/>
    <w:rsid w:val="00EB4595"/>
    <w:rsid w:val="00EB5FED"/>
    <w:rsid w:val="00EB6AEE"/>
    <w:rsid w:val="00EC3EAF"/>
    <w:rsid w:val="00EC5928"/>
    <w:rsid w:val="00EC6CE8"/>
    <w:rsid w:val="00ED1615"/>
    <w:rsid w:val="00ED1A5B"/>
    <w:rsid w:val="00ED1A8D"/>
    <w:rsid w:val="00ED265C"/>
    <w:rsid w:val="00ED384F"/>
    <w:rsid w:val="00ED6C44"/>
    <w:rsid w:val="00EE0A5C"/>
    <w:rsid w:val="00EE21F9"/>
    <w:rsid w:val="00EE54FF"/>
    <w:rsid w:val="00EE62A6"/>
    <w:rsid w:val="00EF0913"/>
    <w:rsid w:val="00EF1594"/>
    <w:rsid w:val="00EF29AD"/>
    <w:rsid w:val="00F05B8F"/>
    <w:rsid w:val="00F13837"/>
    <w:rsid w:val="00F14FA2"/>
    <w:rsid w:val="00F16377"/>
    <w:rsid w:val="00F16404"/>
    <w:rsid w:val="00F17A69"/>
    <w:rsid w:val="00F2243B"/>
    <w:rsid w:val="00F232E6"/>
    <w:rsid w:val="00F234F7"/>
    <w:rsid w:val="00F30617"/>
    <w:rsid w:val="00F30C22"/>
    <w:rsid w:val="00F30C23"/>
    <w:rsid w:val="00F30E71"/>
    <w:rsid w:val="00F33B9E"/>
    <w:rsid w:val="00F34516"/>
    <w:rsid w:val="00F3459C"/>
    <w:rsid w:val="00F34C7A"/>
    <w:rsid w:val="00F36436"/>
    <w:rsid w:val="00F400F6"/>
    <w:rsid w:val="00F409A2"/>
    <w:rsid w:val="00F40A20"/>
    <w:rsid w:val="00F40BCA"/>
    <w:rsid w:val="00F414F1"/>
    <w:rsid w:val="00F45010"/>
    <w:rsid w:val="00F460D6"/>
    <w:rsid w:val="00F53658"/>
    <w:rsid w:val="00F5725A"/>
    <w:rsid w:val="00F62F09"/>
    <w:rsid w:val="00F63F52"/>
    <w:rsid w:val="00F65EF9"/>
    <w:rsid w:val="00F71034"/>
    <w:rsid w:val="00F742E1"/>
    <w:rsid w:val="00F75CC4"/>
    <w:rsid w:val="00F776B8"/>
    <w:rsid w:val="00F77743"/>
    <w:rsid w:val="00F82337"/>
    <w:rsid w:val="00F83384"/>
    <w:rsid w:val="00F834F7"/>
    <w:rsid w:val="00F86185"/>
    <w:rsid w:val="00F86B20"/>
    <w:rsid w:val="00F96977"/>
    <w:rsid w:val="00F97B93"/>
    <w:rsid w:val="00FA10A1"/>
    <w:rsid w:val="00FA3029"/>
    <w:rsid w:val="00FA4ACF"/>
    <w:rsid w:val="00FA5F90"/>
    <w:rsid w:val="00FA6D28"/>
    <w:rsid w:val="00FB0BAD"/>
    <w:rsid w:val="00FB5BE9"/>
    <w:rsid w:val="00FB5E12"/>
    <w:rsid w:val="00FB7CE2"/>
    <w:rsid w:val="00FC20BD"/>
    <w:rsid w:val="00FD0430"/>
    <w:rsid w:val="00FD27D1"/>
    <w:rsid w:val="00FD4553"/>
    <w:rsid w:val="00FD6E53"/>
    <w:rsid w:val="00FE0AC2"/>
    <w:rsid w:val="00FE12A0"/>
    <w:rsid w:val="00FE5006"/>
    <w:rsid w:val="00FE54E3"/>
    <w:rsid w:val="00FE5521"/>
    <w:rsid w:val="00FE624D"/>
    <w:rsid w:val="00FE64C4"/>
    <w:rsid w:val="00FE70E5"/>
    <w:rsid w:val="00FF06B8"/>
    <w:rsid w:val="00FF28BE"/>
    <w:rsid w:val="00FF76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44A04D"/>
  <w15:docId w15:val="{2D4DDB80-A128-49CF-93E8-09D81FB6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6556EE"/>
    <w:pPr>
      <w:spacing w:line="276" w:lineRule="auto"/>
    </w:pPr>
    <w:rPr>
      <w:rFonts w:ascii="Calibri" w:hAnsi="Calibri" w:cstheme="minorBidi"/>
      <w:sz w:val="22"/>
      <w:szCs w:val="22"/>
    </w:rPr>
  </w:style>
  <w:style w:type="paragraph" w:styleId="Kop1">
    <w:name w:val="heading 1"/>
    <w:basedOn w:val="Standaard"/>
    <w:next w:val="Standaard"/>
    <w:link w:val="Kop1Char"/>
    <w:uiPriority w:val="9"/>
    <w:qFormat/>
    <w:rsid w:val="006556EE"/>
    <w:pPr>
      <w:keepNext/>
      <w:keepLines/>
      <w:numPr>
        <w:numId w:val="1"/>
      </w:numPr>
      <w:spacing w:before="300" w:line="270" w:lineRule="exact"/>
      <w:outlineLvl w:val="0"/>
    </w:pPr>
    <w:rPr>
      <w:rFonts w:eastAsiaTheme="majorEastAsia" w:cstheme="majorBidi"/>
      <w:b/>
      <w:bCs/>
      <w:caps/>
      <w:color w:val="3C3D3C"/>
      <w:sz w:val="36"/>
      <w:szCs w:val="28"/>
    </w:rPr>
  </w:style>
  <w:style w:type="paragraph" w:styleId="Kop2">
    <w:name w:val="heading 2"/>
    <w:basedOn w:val="Standaard"/>
    <w:next w:val="Standaard"/>
    <w:link w:val="Kop2Char"/>
    <w:uiPriority w:val="9"/>
    <w:unhideWhenUsed/>
    <w:qFormat/>
    <w:rsid w:val="006556EE"/>
    <w:pPr>
      <w:keepNext/>
      <w:keepLines/>
      <w:numPr>
        <w:ilvl w:val="1"/>
        <w:numId w:val="1"/>
      </w:numPr>
      <w:spacing w:before="200" w:after="100" w:line="270" w:lineRule="exact"/>
      <w:outlineLvl w:val="1"/>
    </w:pPr>
    <w:rPr>
      <w:rFonts w:eastAsiaTheme="majorEastAsia"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A24DC7"/>
    <w:pPr>
      <w:keepNext/>
      <w:keepLines/>
      <w:numPr>
        <w:numId w:val="14"/>
      </w:numPr>
      <w:spacing w:before="200" w:after="100" w:line="270" w:lineRule="exact"/>
      <w:jc w:val="both"/>
      <w:outlineLvl w:val="2"/>
    </w:pPr>
    <w:rPr>
      <w:rFonts w:eastAsiaTheme="majorEastAsia" w:cstheme="majorBidi"/>
      <w:bCs/>
      <w:sz w:val="24"/>
      <w:szCs w:val="20"/>
    </w:rPr>
  </w:style>
  <w:style w:type="paragraph" w:styleId="Kop4">
    <w:name w:val="heading 4"/>
    <w:basedOn w:val="Standaard"/>
    <w:next w:val="Standaard"/>
    <w:link w:val="Kop4Char"/>
    <w:uiPriority w:val="9"/>
    <w:unhideWhenUsed/>
    <w:qFormat/>
    <w:rsid w:val="006556EE"/>
    <w:pPr>
      <w:keepNext/>
      <w:keepLines/>
      <w:numPr>
        <w:ilvl w:val="3"/>
        <w:numId w:val="1"/>
      </w:numPr>
      <w:spacing w:before="200" w:after="100" w:line="270" w:lineRule="exact"/>
      <w:outlineLvl w:val="3"/>
    </w:pPr>
    <w:rPr>
      <w:rFonts w:eastAsiaTheme="majorEastAsia" w:cstheme="majorBidi"/>
      <w:b/>
      <w:bCs/>
      <w:iCs/>
      <w:color w:val="000000" w:themeColor="text1"/>
      <w:szCs w:val="20"/>
      <w:u w:val="single"/>
    </w:rPr>
  </w:style>
  <w:style w:type="paragraph" w:styleId="Kop5">
    <w:name w:val="heading 5"/>
    <w:basedOn w:val="Standaard"/>
    <w:next w:val="Standaard"/>
    <w:link w:val="Kop5Char"/>
    <w:uiPriority w:val="9"/>
    <w:unhideWhenUsed/>
    <w:qFormat/>
    <w:rsid w:val="006556EE"/>
    <w:pPr>
      <w:keepNext/>
      <w:keepLines/>
      <w:numPr>
        <w:ilvl w:val="4"/>
        <w:numId w:val="1"/>
      </w:numPr>
      <w:spacing w:before="200" w:after="100" w:line="270" w:lineRule="exact"/>
      <w:outlineLvl w:val="4"/>
    </w:pPr>
    <w:rPr>
      <w:rFonts w:eastAsiaTheme="majorEastAsia" w:cstheme="majorBidi"/>
      <w:b/>
      <w:color w:val="1D1B11" w:themeColor="background2" w:themeShade="1A"/>
      <w:szCs w:val="20"/>
    </w:rPr>
  </w:style>
  <w:style w:type="paragraph" w:styleId="Kop6">
    <w:name w:val="heading 6"/>
    <w:basedOn w:val="Standaard"/>
    <w:next w:val="Standaard"/>
    <w:link w:val="Kop6Char"/>
    <w:uiPriority w:val="9"/>
    <w:unhideWhenUsed/>
    <w:qFormat/>
    <w:rsid w:val="006556EE"/>
    <w:pPr>
      <w:keepNext/>
      <w:keepLines/>
      <w:numPr>
        <w:ilvl w:val="5"/>
        <w:numId w:val="1"/>
      </w:numPr>
      <w:spacing w:before="200" w:after="100" w:line="270" w:lineRule="exact"/>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6556EE"/>
    <w:pPr>
      <w:keepNext/>
      <w:keepLines/>
      <w:numPr>
        <w:ilvl w:val="6"/>
        <w:numId w:val="1"/>
      </w:numPr>
      <w:spacing w:before="200" w:after="100" w:line="270" w:lineRule="exact"/>
      <w:outlineLvl w:val="6"/>
    </w:pPr>
    <w:rPr>
      <w:rFonts w:eastAsiaTheme="majorEastAsia" w:cstheme="majorBidi"/>
      <w:iCs/>
      <w:color w:val="9B9DA0"/>
      <w:szCs w:val="20"/>
    </w:rPr>
  </w:style>
  <w:style w:type="paragraph" w:styleId="Kop8">
    <w:name w:val="heading 8"/>
    <w:basedOn w:val="Standaard"/>
    <w:next w:val="Standaard"/>
    <w:link w:val="Kop8Char"/>
    <w:uiPriority w:val="9"/>
    <w:unhideWhenUsed/>
    <w:qFormat/>
    <w:rsid w:val="006556EE"/>
    <w:pPr>
      <w:keepNext/>
      <w:keepLines/>
      <w:numPr>
        <w:ilvl w:val="7"/>
        <w:numId w:val="1"/>
      </w:numPr>
      <w:spacing w:before="200" w:after="100" w:line="270" w:lineRule="exact"/>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unhideWhenUsed/>
    <w:qFormat/>
    <w:rsid w:val="006556EE"/>
    <w:pPr>
      <w:keepNext/>
      <w:keepLines/>
      <w:numPr>
        <w:ilvl w:val="8"/>
        <w:numId w:val="1"/>
      </w:numPr>
      <w:spacing w:before="200" w:after="100" w:line="270" w:lineRule="exact"/>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6556EE"/>
    <w:pPr>
      <w:spacing w:before="100" w:after="100" w:line="270" w:lineRule="exact"/>
      <w:ind w:left="709"/>
    </w:pPr>
    <w:rPr>
      <w:color w:val="1D1B11" w:themeColor="background2" w:themeShade="1A"/>
    </w:rPr>
  </w:style>
  <w:style w:type="character" w:customStyle="1" w:styleId="Kop1Char">
    <w:name w:val="Kop 1 Char"/>
    <w:basedOn w:val="Standaardalinea-lettertype"/>
    <w:link w:val="Kop1"/>
    <w:uiPriority w:val="9"/>
    <w:rsid w:val="006556EE"/>
    <w:rPr>
      <w:rFonts w:ascii="Calibri" w:eastAsiaTheme="majorEastAsia" w:hAnsi="Calibri" w:cstheme="majorBidi"/>
      <w:b/>
      <w:bCs/>
      <w:caps/>
      <w:color w:val="3C3D3C"/>
      <w:sz w:val="36"/>
      <w:szCs w:val="28"/>
    </w:rPr>
  </w:style>
  <w:style w:type="character" w:customStyle="1" w:styleId="Kop2Char">
    <w:name w:val="Kop 2 Char"/>
    <w:basedOn w:val="Standaardalinea-lettertype"/>
    <w:link w:val="Kop2"/>
    <w:uiPriority w:val="9"/>
    <w:rsid w:val="006556EE"/>
    <w:rPr>
      <w:rFonts w:ascii="Calibri" w:eastAsiaTheme="majorEastAsia" w:hAnsi="Calibri" w:cstheme="majorBidi"/>
      <w:bCs/>
      <w:color w:val="000000" w:themeColor="text1"/>
      <w:sz w:val="32"/>
      <w:szCs w:val="26"/>
      <w:u w:val="dotted"/>
    </w:rPr>
  </w:style>
  <w:style w:type="character" w:customStyle="1" w:styleId="Kop3Char">
    <w:name w:val="Kop 3 Char"/>
    <w:basedOn w:val="Standaardalinea-lettertype"/>
    <w:link w:val="Kop3"/>
    <w:uiPriority w:val="9"/>
    <w:rsid w:val="00A24DC7"/>
    <w:rPr>
      <w:rFonts w:ascii="Calibri" w:eastAsiaTheme="majorEastAsia" w:hAnsi="Calibri" w:cstheme="majorBidi"/>
      <w:bCs/>
      <w:sz w:val="24"/>
    </w:rPr>
  </w:style>
  <w:style w:type="character" w:customStyle="1" w:styleId="Kop4Char">
    <w:name w:val="Kop 4 Char"/>
    <w:basedOn w:val="Standaardalinea-lettertype"/>
    <w:link w:val="Kop4"/>
    <w:uiPriority w:val="9"/>
    <w:rsid w:val="006556EE"/>
    <w:rPr>
      <w:rFonts w:ascii="Calibri" w:eastAsiaTheme="majorEastAsia" w:hAnsi="Calibri" w:cstheme="majorBidi"/>
      <w:b/>
      <w:bCs/>
      <w:iCs/>
      <w:color w:val="000000" w:themeColor="text1"/>
      <w:sz w:val="22"/>
      <w:u w:val="single"/>
    </w:rPr>
  </w:style>
  <w:style w:type="character" w:customStyle="1" w:styleId="Kop5Char">
    <w:name w:val="Kop 5 Char"/>
    <w:basedOn w:val="Standaardalinea-lettertype"/>
    <w:link w:val="Kop5"/>
    <w:uiPriority w:val="9"/>
    <w:rsid w:val="006556EE"/>
    <w:rPr>
      <w:rFonts w:ascii="Calibri" w:eastAsiaTheme="majorEastAsia" w:hAnsi="Calibri" w:cstheme="majorBidi"/>
      <w:b/>
      <w:color w:val="1D1B11" w:themeColor="background2" w:themeShade="1A"/>
      <w:sz w:val="22"/>
    </w:rPr>
  </w:style>
  <w:style w:type="character" w:customStyle="1" w:styleId="Kop6Char">
    <w:name w:val="Kop 6 Char"/>
    <w:basedOn w:val="Standaardalinea-lettertype"/>
    <w:link w:val="Kop6"/>
    <w:uiPriority w:val="9"/>
    <w:rsid w:val="006556EE"/>
    <w:rPr>
      <w:rFonts w:ascii="Calibri" w:eastAsiaTheme="majorEastAsia" w:hAnsi="Calibri" w:cstheme="majorBidi"/>
      <w:iCs/>
      <w:color w:val="1D1B11" w:themeColor="background2" w:themeShade="1A"/>
      <w:sz w:val="22"/>
    </w:rPr>
  </w:style>
  <w:style w:type="character" w:customStyle="1" w:styleId="Kop7Char">
    <w:name w:val="Kop 7 Char"/>
    <w:basedOn w:val="Standaardalinea-lettertype"/>
    <w:link w:val="Kop7"/>
    <w:uiPriority w:val="9"/>
    <w:rsid w:val="006556EE"/>
    <w:rPr>
      <w:rFonts w:ascii="Calibri" w:eastAsiaTheme="majorEastAsia" w:hAnsi="Calibri" w:cstheme="majorBidi"/>
      <w:iCs/>
      <w:color w:val="9B9DA0"/>
      <w:sz w:val="22"/>
    </w:rPr>
  </w:style>
  <w:style w:type="character" w:customStyle="1" w:styleId="Kop8Char">
    <w:name w:val="Kop 8 Char"/>
    <w:basedOn w:val="Standaardalinea-lettertype"/>
    <w:link w:val="Kop8"/>
    <w:uiPriority w:val="9"/>
    <w:rsid w:val="006556EE"/>
    <w:rPr>
      <w:rFonts w:ascii="Calibri" w:eastAsiaTheme="majorEastAsia" w:hAnsi="Calibri" w:cstheme="majorBidi"/>
      <w:color w:val="404040" w:themeColor="text1" w:themeTint="BF"/>
    </w:rPr>
  </w:style>
  <w:style w:type="character" w:customStyle="1" w:styleId="Kop9Char">
    <w:name w:val="Kop 9 Char"/>
    <w:basedOn w:val="Standaardalinea-lettertype"/>
    <w:link w:val="Kop9"/>
    <w:uiPriority w:val="9"/>
    <w:rsid w:val="006556EE"/>
    <w:rPr>
      <w:rFonts w:ascii="Calibri" w:eastAsiaTheme="majorEastAsia" w:hAnsi="Calibri" w:cstheme="majorBidi"/>
      <w:i/>
      <w:iCs/>
      <w:color w:val="404040" w:themeColor="text1" w:themeTint="BF"/>
    </w:rPr>
  </w:style>
  <w:style w:type="paragraph" w:styleId="Ondertitel">
    <w:name w:val="Subtitle"/>
    <w:basedOn w:val="Standaard"/>
    <w:next w:val="Standaard"/>
    <w:link w:val="OndertitelChar"/>
    <w:uiPriority w:val="11"/>
    <w:qFormat/>
    <w:rsid w:val="006556EE"/>
    <w:pPr>
      <w:numPr>
        <w:ilvl w:val="1"/>
      </w:numPr>
      <w:tabs>
        <w:tab w:val="left" w:pos="3686"/>
      </w:tabs>
      <w:spacing w:line="600" w:lineRule="exact"/>
      <w:contextualSpacing/>
      <w:jc w:val="center"/>
    </w:pPr>
    <w:rPr>
      <w:b/>
      <w:sz w:val="52"/>
      <w:szCs w:val="30"/>
    </w:rPr>
  </w:style>
  <w:style w:type="character" w:customStyle="1" w:styleId="OndertitelChar">
    <w:name w:val="Ondertitel Char"/>
    <w:basedOn w:val="Standaardalinea-lettertype"/>
    <w:link w:val="Ondertitel"/>
    <w:uiPriority w:val="11"/>
    <w:rsid w:val="006556EE"/>
    <w:rPr>
      <w:rFonts w:ascii="Calibri" w:hAnsi="Calibri" w:cstheme="minorBidi"/>
      <w:b/>
      <w:sz w:val="52"/>
      <w:szCs w:val="30"/>
    </w:rPr>
  </w:style>
  <w:style w:type="character" w:styleId="Zwaar">
    <w:name w:val="Strong"/>
    <w:basedOn w:val="Standaardalinea-lettertype"/>
    <w:uiPriority w:val="22"/>
    <w:qFormat/>
    <w:rsid w:val="006556EE"/>
    <w:rPr>
      <w:rFonts w:ascii="Calibri" w:hAnsi="Calibri"/>
      <w:b/>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6556EE"/>
    <w:pPr>
      <w:spacing w:line="270" w:lineRule="exact"/>
      <w:ind w:left="720"/>
      <w:contextualSpacing/>
    </w:pPr>
    <w:rPr>
      <w:rFonts w:eastAsia="Calibri"/>
      <w:color w:val="1D1B11" w:themeColor="background2" w:themeShade="1A"/>
    </w:rPr>
  </w:style>
  <w:style w:type="paragraph" w:styleId="Geenafstand">
    <w:name w:val="No Spacing"/>
    <w:uiPriority w:val="1"/>
    <w:qFormat/>
    <w:rsid w:val="006556EE"/>
    <w:rPr>
      <w:rFonts w:ascii="Calibri" w:hAnsi="Calibri" w:cstheme="minorBidi"/>
      <w:sz w:val="22"/>
      <w:szCs w:val="22"/>
    </w:rPr>
  </w:style>
  <w:style w:type="paragraph" w:styleId="Titel">
    <w:name w:val="Title"/>
    <w:basedOn w:val="Standaard"/>
    <w:next w:val="Standaard"/>
    <w:link w:val="TitelChar"/>
    <w:uiPriority w:val="10"/>
    <w:qFormat/>
    <w:rsid w:val="006556EE"/>
    <w:pPr>
      <w:tabs>
        <w:tab w:val="left" w:pos="3686"/>
      </w:tabs>
      <w:spacing w:before="420" w:after="520" w:line="1200" w:lineRule="exact"/>
      <w:jc w:val="center"/>
    </w:pPr>
    <w:rPr>
      <w:rFonts w:eastAsiaTheme="majorEastAsia" w:cstheme="majorBidi"/>
      <w:b/>
      <w:caps/>
      <w:spacing w:val="5"/>
      <w:sz w:val="100"/>
      <w:szCs w:val="56"/>
      <w:u w:val="single"/>
    </w:rPr>
  </w:style>
  <w:style w:type="character" w:customStyle="1" w:styleId="TitelChar">
    <w:name w:val="Titel Char"/>
    <w:basedOn w:val="Standaardalinea-lettertype"/>
    <w:link w:val="Titel"/>
    <w:uiPriority w:val="10"/>
    <w:rsid w:val="006556EE"/>
    <w:rPr>
      <w:rFonts w:ascii="Calibri" w:eastAsiaTheme="majorEastAsia" w:hAnsi="Calibri" w:cstheme="majorBidi"/>
      <w:b/>
      <w:caps/>
      <w:spacing w:val="5"/>
      <w:sz w:val="100"/>
      <w:szCs w:val="56"/>
      <w:u w:val="single"/>
    </w:rPr>
  </w:style>
  <w:style w:type="character" w:styleId="Subtielebenadrukking">
    <w:name w:val="Subtle Emphasis"/>
    <w:basedOn w:val="Standaardalinea-lettertype"/>
    <w:uiPriority w:val="19"/>
    <w:qFormat/>
    <w:rsid w:val="006556EE"/>
    <w:rPr>
      <w:rFonts w:ascii="Calibri" w:hAnsi="Calibri"/>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line="240" w:lineRule="auto"/>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eastAsia="FlandersArtSerif-Regular" w:cs="Calibri"/>
      <w:sz w:val="16"/>
    </w:rPr>
  </w:style>
  <w:style w:type="character" w:styleId="Titelvanboek">
    <w:name w:val="Book Title"/>
    <w:uiPriority w:val="33"/>
    <w:qFormat/>
    <w:rsid w:val="006556EE"/>
    <w:rPr>
      <w:rFonts w:ascii="Calibri" w:hAnsi="Calibri"/>
      <w:b/>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6556EE"/>
    <w:pPr>
      <w:tabs>
        <w:tab w:val="left" w:pos="3686"/>
      </w:tabs>
      <w:spacing w:line="240" w:lineRule="auto"/>
      <w:contextualSpacing/>
      <w:jc w:val="center"/>
    </w:pPr>
    <w:rPr>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6556EE"/>
    <w:pPr>
      <w:tabs>
        <w:tab w:val="left" w:pos="3686"/>
      </w:tabs>
      <w:spacing w:line="270" w:lineRule="exact"/>
      <w:contextualSpacing/>
      <w:jc w:val="center"/>
    </w:pPr>
    <w:rPr>
      <w:bCs/>
      <w:color w:val="1D1B11" w:themeColor="background2" w:themeShade="1A"/>
      <w:sz w:val="17"/>
      <w:szCs w:val="17"/>
    </w:rPr>
  </w:style>
  <w:style w:type="character" w:customStyle="1" w:styleId="TabelheaderChar">
    <w:name w:val="Tabel header Char"/>
    <w:basedOn w:val="Standaardalinea-lettertype"/>
    <w:link w:val="Tabelheader"/>
    <w:rsid w:val="006556EE"/>
    <w:rPr>
      <w:rFonts w:ascii="Calibri" w:hAnsi="Calibri"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6556EE"/>
    <w:pPr>
      <w:ind w:left="284" w:hanging="284"/>
    </w:pPr>
    <w:rPr>
      <w:rFonts w:ascii="Calibri" w:hAnsi="Calibri"/>
    </w:r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5"/>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6"/>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2"/>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line="240" w:lineRule="auto"/>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8BAE00" w:themeColor="text2"/>
    </w:rPr>
  </w:style>
  <w:style w:type="paragraph" w:styleId="Citaat">
    <w:name w:val="Quote"/>
    <w:basedOn w:val="Standaard"/>
    <w:next w:val="Standaard"/>
    <w:link w:val="CitaatChar"/>
    <w:uiPriority w:val="29"/>
    <w:qFormat/>
    <w:rsid w:val="006556EE"/>
    <w:pPr>
      <w:spacing w:line="270" w:lineRule="exact"/>
      <w:contextualSpacing/>
    </w:pPr>
    <w:rPr>
      <w:iCs/>
      <w:color w:val="000000" w:themeColor="text1"/>
    </w:rPr>
  </w:style>
  <w:style w:type="character" w:customStyle="1" w:styleId="CitaatChar">
    <w:name w:val="Citaat Char"/>
    <w:basedOn w:val="Standaardalinea-lettertype"/>
    <w:link w:val="Citaat"/>
    <w:uiPriority w:val="29"/>
    <w:rsid w:val="006556EE"/>
    <w:rPr>
      <w:rFonts w:ascii="Calibri" w:hAnsi="Calibri" w:cstheme="minorBidi"/>
      <w:iCs/>
      <w:color w:val="000000" w:themeColor="text1"/>
      <w:sz w:val="22"/>
      <w:szCs w:val="22"/>
    </w:rPr>
  </w:style>
  <w:style w:type="paragraph" w:styleId="Duidelijkcitaat">
    <w:name w:val="Intense Quote"/>
    <w:basedOn w:val="Standaard"/>
    <w:next w:val="Standaard"/>
    <w:link w:val="DuidelijkcitaatChar"/>
    <w:uiPriority w:val="30"/>
    <w:qFormat/>
    <w:rsid w:val="006556EE"/>
    <w:pPr>
      <w:pBdr>
        <w:bottom w:val="single" w:sz="4" w:space="4" w:color="8BAE00" w:themeColor="accent1"/>
      </w:pBdr>
      <w:spacing w:before="200" w:line="270" w:lineRule="exact"/>
      <w:ind w:left="936" w:right="936"/>
      <w:contextualSpacing/>
    </w:pPr>
    <w:rPr>
      <w:b/>
      <w:bCs/>
      <w:iCs/>
      <w:color w:val="8BAE00" w:themeColor="text2"/>
    </w:rPr>
  </w:style>
  <w:style w:type="character" w:customStyle="1" w:styleId="DuidelijkcitaatChar">
    <w:name w:val="Duidelijk citaat Char"/>
    <w:basedOn w:val="Standaardalinea-lettertype"/>
    <w:link w:val="Duidelijkcitaat"/>
    <w:uiPriority w:val="30"/>
    <w:rsid w:val="006556EE"/>
    <w:rPr>
      <w:rFonts w:ascii="Calibri" w:hAnsi="Calibri" w:cstheme="minorBidi"/>
      <w:b/>
      <w:bCs/>
      <w:iCs/>
      <w:color w:val="8BAE00" w:themeColor="text2"/>
      <w:sz w:val="22"/>
      <w:szCs w:val="22"/>
    </w:rPr>
  </w:style>
  <w:style w:type="character" w:styleId="Subtieleverwijzing">
    <w:name w:val="Subtle Reference"/>
    <w:basedOn w:val="Standaardalinea-lettertype"/>
    <w:uiPriority w:val="31"/>
    <w:qFormat/>
    <w:rsid w:val="006556EE"/>
    <w:rPr>
      <w:rFonts w:ascii="Calibri" w:hAnsi="Calibri"/>
      <w:caps w:val="0"/>
      <w:smallCaps/>
      <w:color w:val="23789C" w:themeColor="accent2"/>
      <w:u w:val="single"/>
    </w:rPr>
  </w:style>
  <w:style w:type="character" w:styleId="Intensieveverwijzing">
    <w:name w:val="Intense Reference"/>
    <w:basedOn w:val="Standaardalinea-lettertype"/>
    <w:uiPriority w:val="32"/>
    <w:qFormat/>
    <w:rsid w:val="006556EE"/>
    <w:rPr>
      <w:rFonts w:ascii="Calibri" w:hAnsi="Calibri"/>
      <w:b/>
      <w:bCs/>
      <w:caps w:val="0"/>
      <w:smallCaps/>
      <w:color w:val="23789C" w:themeColor="accent2"/>
      <w:spacing w:val="5"/>
      <w:u w:val="single"/>
    </w:rPr>
  </w:style>
  <w:style w:type="paragraph" w:styleId="Koptekst">
    <w:name w:val="header"/>
    <w:basedOn w:val="Standaard"/>
    <w:link w:val="KoptekstChar"/>
    <w:unhideWhenUsed/>
    <w:rsid w:val="00742D22"/>
    <w:pPr>
      <w:tabs>
        <w:tab w:val="center" w:pos="4536"/>
        <w:tab w:val="right" w:pos="9072"/>
      </w:tabs>
      <w:spacing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customStyle="1" w:styleId="Opmaakprofiel3">
    <w:name w:val="Opmaakprofiel3"/>
    <w:basedOn w:val="Standaardalinea-lettertype"/>
    <w:uiPriority w:val="1"/>
    <w:rsid w:val="00710190"/>
    <w:rPr>
      <w:rFonts w:ascii="Arial" w:hAnsi="Arial"/>
      <w:sz w:val="22"/>
    </w:rPr>
  </w:style>
  <w:style w:type="character" w:customStyle="1" w:styleId="Opmaakprofiel2">
    <w:name w:val="Opmaakprofiel2"/>
    <w:basedOn w:val="Standaardalinea-lettertype"/>
    <w:uiPriority w:val="1"/>
    <w:rsid w:val="00710190"/>
    <w:rPr>
      <w:rFonts w:ascii="Arial" w:hAnsi="Arial"/>
      <w:sz w:val="22"/>
    </w:rPr>
  </w:style>
  <w:style w:type="character" w:styleId="Hyperlink">
    <w:name w:val="Hyperlink"/>
    <w:basedOn w:val="Standaardalinea-lettertype"/>
    <w:uiPriority w:val="99"/>
    <w:unhideWhenUsed/>
    <w:rsid w:val="00710190"/>
    <w:rPr>
      <w:color w:val="0000FF" w:themeColor="hyperlink"/>
      <w:u w:val="single"/>
    </w:rPr>
  </w:style>
  <w:style w:type="character" w:customStyle="1" w:styleId="st">
    <w:name w:val="st"/>
    <w:basedOn w:val="Standaardalinea-lettertype"/>
    <w:rsid w:val="006A7663"/>
  </w:style>
  <w:style w:type="table" w:styleId="Lichtearcering">
    <w:name w:val="Light Shading"/>
    <w:basedOn w:val="Standaardtabel"/>
    <w:uiPriority w:val="60"/>
    <w:rsid w:val="00CB38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2768A4"/>
    <w:tblPr>
      <w:tblStyleRowBandSize w:val="1"/>
      <w:tblStyleColBandSize w:val="1"/>
      <w:tblBorders>
        <w:top w:val="single" w:sz="8" w:space="0" w:color="23789C" w:themeColor="accent2"/>
        <w:left w:val="single" w:sz="8" w:space="0" w:color="23789C" w:themeColor="accent2"/>
        <w:bottom w:val="single" w:sz="8" w:space="0" w:color="23789C" w:themeColor="accent2"/>
        <w:right w:val="single" w:sz="8" w:space="0" w:color="23789C" w:themeColor="accent2"/>
      </w:tblBorders>
    </w:tblPr>
    <w:tblStylePr w:type="firstRow">
      <w:pPr>
        <w:spacing w:before="0" w:after="0" w:line="240" w:lineRule="auto"/>
      </w:pPr>
      <w:rPr>
        <w:b/>
        <w:bCs/>
        <w:color w:val="FFFFFF" w:themeColor="background1"/>
      </w:rPr>
      <w:tblPr/>
      <w:tcPr>
        <w:shd w:val="clear" w:color="auto" w:fill="23789C" w:themeFill="accent2"/>
      </w:tcPr>
    </w:tblStylePr>
    <w:tblStylePr w:type="lastRow">
      <w:pPr>
        <w:spacing w:before="0" w:after="0" w:line="240" w:lineRule="auto"/>
      </w:pPr>
      <w:rPr>
        <w:b/>
        <w:bCs/>
      </w:rPr>
      <w:tblPr/>
      <w:tcPr>
        <w:tcBorders>
          <w:top w:val="double" w:sz="6" w:space="0" w:color="23789C" w:themeColor="accent2"/>
          <w:left w:val="single" w:sz="8" w:space="0" w:color="23789C" w:themeColor="accent2"/>
          <w:bottom w:val="single" w:sz="8" w:space="0" w:color="23789C" w:themeColor="accent2"/>
          <w:right w:val="single" w:sz="8" w:space="0" w:color="23789C" w:themeColor="accent2"/>
        </w:tcBorders>
      </w:tcPr>
    </w:tblStylePr>
    <w:tblStylePr w:type="firstCol">
      <w:rPr>
        <w:b/>
        <w:bCs/>
      </w:rPr>
    </w:tblStylePr>
    <w:tblStylePr w:type="lastCol">
      <w:rPr>
        <w:b/>
        <w:bCs/>
      </w:rPr>
    </w:tblStylePr>
    <w:tblStylePr w:type="band1Vert">
      <w:tblPr/>
      <w:tcPr>
        <w:tcBorders>
          <w:top w:val="single" w:sz="8" w:space="0" w:color="23789C" w:themeColor="accent2"/>
          <w:left w:val="single" w:sz="8" w:space="0" w:color="23789C" w:themeColor="accent2"/>
          <w:bottom w:val="single" w:sz="8" w:space="0" w:color="23789C" w:themeColor="accent2"/>
          <w:right w:val="single" w:sz="8" w:space="0" w:color="23789C" w:themeColor="accent2"/>
        </w:tcBorders>
      </w:tcPr>
    </w:tblStylePr>
    <w:tblStylePr w:type="band1Horz">
      <w:tblPr/>
      <w:tcPr>
        <w:tcBorders>
          <w:top w:val="single" w:sz="8" w:space="0" w:color="23789C" w:themeColor="accent2"/>
          <w:left w:val="single" w:sz="8" w:space="0" w:color="23789C" w:themeColor="accent2"/>
          <w:bottom w:val="single" w:sz="8" w:space="0" w:color="23789C" w:themeColor="accent2"/>
          <w:right w:val="single" w:sz="8" w:space="0" w:color="23789C" w:themeColor="accent2"/>
        </w:tcBorders>
      </w:tcPr>
    </w:tblStylePr>
  </w:style>
  <w:style w:type="table" w:styleId="Lichtelijst-accent1">
    <w:name w:val="Light List Accent 1"/>
    <w:basedOn w:val="Standaardtabel"/>
    <w:uiPriority w:val="61"/>
    <w:rsid w:val="002768A4"/>
    <w:tblPr>
      <w:tblStyleRowBandSize w:val="1"/>
      <w:tblStyleColBandSize w:val="1"/>
      <w:tblBorders>
        <w:top w:val="single" w:sz="8" w:space="0" w:color="8BAE00" w:themeColor="accent1"/>
        <w:left w:val="single" w:sz="8" w:space="0" w:color="8BAE00" w:themeColor="accent1"/>
        <w:bottom w:val="single" w:sz="8" w:space="0" w:color="8BAE00" w:themeColor="accent1"/>
        <w:right w:val="single" w:sz="8" w:space="0" w:color="8BAE00" w:themeColor="accent1"/>
      </w:tblBorders>
    </w:tblPr>
    <w:tblStylePr w:type="firstRow">
      <w:pPr>
        <w:spacing w:before="0" w:after="0" w:line="240" w:lineRule="auto"/>
      </w:pPr>
      <w:rPr>
        <w:b/>
        <w:bCs/>
        <w:color w:val="FFFFFF" w:themeColor="background1"/>
      </w:rPr>
      <w:tblPr/>
      <w:tcPr>
        <w:shd w:val="clear" w:color="auto" w:fill="8BAE00" w:themeFill="accent1"/>
      </w:tcPr>
    </w:tblStylePr>
    <w:tblStylePr w:type="lastRow">
      <w:pPr>
        <w:spacing w:before="0" w:after="0" w:line="240" w:lineRule="auto"/>
      </w:pPr>
      <w:rPr>
        <w:b/>
        <w:bCs/>
      </w:rPr>
      <w:tblPr/>
      <w:tcPr>
        <w:tcBorders>
          <w:top w:val="double" w:sz="6" w:space="0" w:color="8BAE00" w:themeColor="accent1"/>
          <w:left w:val="single" w:sz="8" w:space="0" w:color="8BAE00" w:themeColor="accent1"/>
          <w:bottom w:val="single" w:sz="8" w:space="0" w:color="8BAE00" w:themeColor="accent1"/>
          <w:right w:val="single" w:sz="8" w:space="0" w:color="8BAE00" w:themeColor="accent1"/>
        </w:tcBorders>
      </w:tcPr>
    </w:tblStylePr>
    <w:tblStylePr w:type="firstCol">
      <w:rPr>
        <w:b/>
        <w:bCs/>
      </w:rPr>
    </w:tblStylePr>
    <w:tblStylePr w:type="lastCol">
      <w:rPr>
        <w:b/>
        <w:bCs/>
      </w:rPr>
    </w:tblStylePr>
    <w:tblStylePr w:type="band1Vert">
      <w:tblPr/>
      <w:tcPr>
        <w:tcBorders>
          <w:top w:val="single" w:sz="8" w:space="0" w:color="8BAE00" w:themeColor="accent1"/>
          <w:left w:val="single" w:sz="8" w:space="0" w:color="8BAE00" w:themeColor="accent1"/>
          <w:bottom w:val="single" w:sz="8" w:space="0" w:color="8BAE00" w:themeColor="accent1"/>
          <w:right w:val="single" w:sz="8" w:space="0" w:color="8BAE00" w:themeColor="accent1"/>
        </w:tcBorders>
      </w:tcPr>
    </w:tblStylePr>
    <w:tblStylePr w:type="band1Horz">
      <w:tblPr/>
      <w:tcPr>
        <w:tcBorders>
          <w:top w:val="single" w:sz="8" w:space="0" w:color="8BAE00" w:themeColor="accent1"/>
          <w:left w:val="single" w:sz="8" w:space="0" w:color="8BAE00" w:themeColor="accent1"/>
          <w:bottom w:val="single" w:sz="8" w:space="0" w:color="8BAE00" w:themeColor="accent1"/>
          <w:right w:val="single" w:sz="8" w:space="0" w:color="8BAE00" w:themeColor="accent1"/>
        </w:tcBorders>
      </w:tcPr>
    </w:tblStylePr>
  </w:style>
  <w:style w:type="table" w:styleId="Gemiddeldraster1-accent1">
    <w:name w:val="Medium Grid 1 Accent 1"/>
    <w:basedOn w:val="Standaardtabel"/>
    <w:uiPriority w:val="67"/>
    <w:rsid w:val="00A0125D"/>
    <w:tblPr>
      <w:tblStyleRowBandSize w:val="1"/>
      <w:tblStyleColBandSize w:val="1"/>
      <w:tblBorders>
        <w:top w:val="single" w:sz="8" w:space="0" w:color="CBFF03" w:themeColor="accent1" w:themeTint="BF"/>
        <w:left w:val="single" w:sz="8" w:space="0" w:color="CBFF03" w:themeColor="accent1" w:themeTint="BF"/>
        <w:bottom w:val="single" w:sz="8" w:space="0" w:color="CBFF03" w:themeColor="accent1" w:themeTint="BF"/>
        <w:right w:val="single" w:sz="8" w:space="0" w:color="CBFF03" w:themeColor="accent1" w:themeTint="BF"/>
        <w:insideH w:val="single" w:sz="8" w:space="0" w:color="CBFF03" w:themeColor="accent1" w:themeTint="BF"/>
        <w:insideV w:val="single" w:sz="8" w:space="0" w:color="CBFF03" w:themeColor="accent1" w:themeTint="BF"/>
      </w:tblBorders>
    </w:tblPr>
    <w:tcPr>
      <w:shd w:val="clear" w:color="auto" w:fill="EEFFAB" w:themeFill="accent1" w:themeFillTint="3F"/>
    </w:tcPr>
    <w:tblStylePr w:type="firstRow">
      <w:rPr>
        <w:b/>
        <w:bCs/>
      </w:rPr>
    </w:tblStylePr>
    <w:tblStylePr w:type="lastRow">
      <w:rPr>
        <w:b/>
        <w:bCs/>
      </w:rPr>
      <w:tblPr/>
      <w:tcPr>
        <w:tcBorders>
          <w:top w:val="single" w:sz="18" w:space="0" w:color="CBFF03" w:themeColor="accent1" w:themeTint="BF"/>
        </w:tcBorders>
      </w:tcPr>
    </w:tblStylePr>
    <w:tblStylePr w:type="firstCol">
      <w:rPr>
        <w:b/>
        <w:bCs/>
      </w:rPr>
    </w:tblStylePr>
    <w:tblStylePr w:type="lastCol">
      <w:rPr>
        <w:b/>
        <w:bCs/>
      </w:rPr>
    </w:tblStylePr>
    <w:tblStylePr w:type="band1Vert">
      <w:tblPr/>
      <w:tcPr>
        <w:shd w:val="clear" w:color="auto" w:fill="DCFF57" w:themeFill="accent1" w:themeFillTint="7F"/>
      </w:tcPr>
    </w:tblStylePr>
    <w:tblStylePr w:type="band1Horz">
      <w:tblPr/>
      <w:tcPr>
        <w:shd w:val="clear" w:color="auto" w:fill="DCFF57" w:themeFill="accent1" w:themeFillTint="7F"/>
      </w:tcPr>
    </w:tblStylePr>
  </w:style>
  <w:style w:type="paragraph" w:styleId="Kopvaninhoudsopgave">
    <w:name w:val="TOC Heading"/>
    <w:basedOn w:val="Kop1"/>
    <w:next w:val="Standaard"/>
    <w:uiPriority w:val="39"/>
    <w:semiHidden/>
    <w:unhideWhenUsed/>
    <w:qFormat/>
    <w:rsid w:val="00492934"/>
    <w:pPr>
      <w:numPr>
        <w:numId w:val="0"/>
      </w:numPr>
      <w:spacing w:before="480" w:line="276" w:lineRule="auto"/>
      <w:outlineLvl w:val="9"/>
    </w:pPr>
    <w:rPr>
      <w:rFonts w:asciiTheme="majorHAnsi" w:hAnsiTheme="majorHAnsi"/>
      <w:caps w:val="0"/>
      <w:color w:val="678200" w:themeColor="accent1" w:themeShade="BF"/>
      <w:sz w:val="28"/>
      <w:lang w:eastAsia="nl-BE"/>
    </w:rPr>
  </w:style>
  <w:style w:type="paragraph" w:styleId="Inhopg1">
    <w:name w:val="toc 1"/>
    <w:basedOn w:val="Standaard"/>
    <w:next w:val="Standaard"/>
    <w:autoRedefine/>
    <w:uiPriority w:val="39"/>
    <w:unhideWhenUsed/>
    <w:rsid w:val="00492934"/>
    <w:pPr>
      <w:spacing w:after="100"/>
    </w:pPr>
  </w:style>
  <w:style w:type="paragraph" w:styleId="Inhopg2">
    <w:name w:val="toc 2"/>
    <w:basedOn w:val="Standaard"/>
    <w:next w:val="Standaard"/>
    <w:autoRedefine/>
    <w:uiPriority w:val="39"/>
    <w:unhideWhenUsed/>
    <w:rsid w:val="00492934"/>
    <w:pPr>
      <w:spacing w:after="100"/>
      <w:ind w:left="220"/>
    </w:pPr>
  </w:style>
  <w:style w:type="paragraph" w:styleId="Inhopg3">
    <w:name w:val="toc 3"/>
    <w:basedOn w:val="Standaard"/>
    <w:next w:val="Standaard"/>
    <w:autoRedefine/>
    <w:uiPriority w:val="39"/>
    <w:unhideWhenUsed/>
    <w:rsid w:val="00492934"/>
    <w:pPr>
      <w:spacing w:after="100"/>
      <w:ind w:left="440"/>
    </w:pPr>
  </w:style>
  <w:style w:type="character" w:styleId="Verwijzingopmerking">
    <w:name w:val="annotation reference"/>
    <w:basedOn w:val="Standaardalinea-lettertype"/>
    <w:uiPriority w:val="99"/>
    <w:semiHidden/>
    <w:unhideWhenUsed/>
    <w:rsid w:val="0032083E"/>
    <w:rPr>
      <w:sz w:val="16"/>
      <w:szCs w:val="16"/>
    </w:rPr>
  </w:style>
  <w:style w:type="paragraph" w:styleId="Tekstopmerking">
    <w:name w:val="annotation text"/>
    <w:basedOn w:val="Standaard"/>
    <w:link w:val="TekstopmerkingChar"/>
    <w:uiPriority w:val="99"/>
    <w:semiHidden/>
    <w:unhideWhenUsed/>
    <w:rsid w:val="0032083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2083E"/>
    <w:rPr>
      <w:rFonts w:ascii="Calibri" w:hAnsi="Calibri" w:cstheme="minorBidi"/>
    </w:rPr>
  </w:style>
  <w:style w:type="paragraph" w:styleId="Onderwerpvanopmerking">
    <w:name w:val="annotation subject"/>
    <w:basedOn w:val="Tekstopmerking"/>
    <w:next w:val="Tekstopmerking"/>
    <w:link w:val="OnderwerpvanopmerkingChar"/>
    <w:uiPriority w:val="99"/>
    <w:semiHidden/>
    <w:unhideWhenUsed/>
    <w:rsid w:val="0032083E"/>
    <w:rPr>
      <w:b/>
      <w:bCs/>
    </w:rPr>
  </w:style>
  <w:style w:type="character" w:customStyle="1" w:styleId="OnderwerpvanopmerkingChar">
    <w:name w:val="Onderwerp van opmerking Char"/>
    <w:basedOn w:val="TekstopmerkingChar"/>
    <w:link w:val="Onderwerpvanopmerking"/>
    <w:uiPriority w:val="99"/>
    <w:semiHidden/>
    <w:rsid w:val="0032083E"/>
    <w:rPr>
      <w:rFonts w:ascii="Calibri" w:hAnsi="Calibri" w:cstheme="minorBidi"/>
      <w:b/>
      <w:bCs/>
    </w:rPr>
  </w:style>
  <w:style w:type="paragraph" w:customStyle="1" w:styleId="Opsomming">
    <w:name w:val="Opsomming"/>
    <w:basedOn w:val="Standaard"/>
    <w:qFormat/>
    <w:rsid w:val="006D3C33"/>
    <w:pPr>
      <w:numPr>
        <w:numId w:val="20"/>
      </w:numPr>
      <w:tabs>
        <w:tab w:val="left" w:pos="851"/>
      </w:tabs>
      <w:spacing w:line="270" w:lineRule="exact"/>
      <w:ind w:left="851" w:hanging="567"/>
    </w:pPr>
    <w:rPr>
      <w:rFonts w:eastAsia="Times" w:cs="Calibri"/>
      <w:lang w:eastAsia="nl-BE"/>
    </w:rPr>
  </w:style>
  <w:style w:type="paragraph" w:styleId="Revisie">
    <w:name w:val="Revision"/>
    <w:hidden/>
    <w:uiPriority w:val="99"/>
    <w:semiHidden/>
    <w:rsid w:val="005A62DA"/>
    <w:rPr>
      <w:rFonts w:ascii="Calibr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75678">
      <w:bodyDiv w:val="1"/>
      <w:marLeft w:val="0"/>
      <w:marRight w:val="0"/>
      <w:marTop w:val="0"/>
      <w:marBottom w:val="0"/>
      <w:divBdr>
        <w:top w:val="none" w:sz="0" w:space="0" w:color="auto"/>
        <w:left w:val="none" w:sz="0" w:space="0" w:color="auto"/>
        <w:bottom w:val="none" w:sz="0" w:space="0" w:color="auto"/>
        <w:right w:val="none" w:sz="0" w:space="0" w:color="auto"/>
      </w:divBdr>
    </w:div>
    <w:div w:id="247883511">
      <w:bodyDiv w:val="1"/>
      <w:marLeft w:val="0"/>
      <w:marRight w:val="0"/>
      <w:marTop w:val="0"/>
      <w:marBottom w:val="0"/>
      <w:divBdr>
        <w:top w:val="none" w:sz="0" w:space="0" w:color="auto"/>
        <w:left w:val="none" w:sz="0" w:space="0" w:color="auto"/>
        <w:bottom w:val="none" w:sz="0" w:space="0" w:color="auto"/>
        <w:right w:val="none" w:sz="0" w:space="0" w:color="auto"/>
      </w:divBdr>
    </w:div>
    <w:div w:id="759328044">
      <w:bodyDiv w:val="1"/>
      <w:marLeft w:val="0"/>
      <w:marRight w:val="0"/>
      <w:marTop w:val="0"/>
      <w:marBottom w:val="0"/>
      <w:divBdr>
        <w:top w:val="none" w:sz="0" w:space="0" w:color="auto"/>
        <w:left w:val="none" w:sz="0" w:space="0" w:color="auto"/>
        <w:bottom w:val="none" w:sz="0" w:space="0" w:color="auto"/>
        <w:right w:val="none" w:sz="0" w:space="0" w:color="auto"/>
      </w:divBdr>
      <w:divsChild>
        <w:div w:id="1436629587">
          <w:marLeft w:val="0"/>
          <w:marRight w:val="0"/>
          <w:marTop w:val="0"/>
          <w:marBottom w:val="0"/>
          <w:divBdr>
            <w:top w:val="none" w:sz="0" w:space="0" w:color="auto"/>
            <w:left w:val="none" w:sz="0" w:space="0" w:color="auto"/>
            <w:bottom w:val="none" w:sz="0" w:space="0" w:color="auto"/>
            <w:right w:val="none" w:sz="0" w:space="0" w:color="auto"/>
          </w:divBdr>
          <w:divsChild>
            <w:div w:id="340396325">
              <w:marLeft w:val="0"/>
              <w:marRight w:val="0"/>
              <w:marTop w:val="0"/>
              <w:marBottom w:val="0"/>
              <w:divBdr>
                <w:top w:val="none" w:sz="0" w:space="0" w:color="auto"/>
                <w:left w:val="none" w:sz="0" w:space="0" w:color="auto"/>
                <w:bottom w:val="none" w:sz="0" w:space="0" w:color="auto"/>
                <w:right w:val="none" w:sz="0" w:space="0" w:color="auto"/>
              </w:divBdr>
              <w:divsChild>
                <w:div w:id="1563253236">
                  <w:marLeft w:val="0"/>
                  <w:marRight w:val="0"/>
                  <w:marTop w:val="0"/>
                  <w:marBottom w:val="0"/>
                  <w:divBdr>
                    <w:top w:val="none" w:sz="0" w:space="0" w:color="auto"/>
                    <w:left w:val="none" w:sz="0" w:space="0" w:color="auto"/>
                    <w:bottom w:val="none" w:sz="0" w:space="0" w:color="auto"/>
                    <w:right w:val="none" w:sz="0" w:space="0" w:color="auto"/>
                  </w:divBdr>
                  <w:divsChild>
                    <w:div w:id="852957201">
                      <w:marLeft w:val="0"/>
                      <w:marRight w:val="0"/>
                      <w:marTop w:val="0"/>
                      <w:marBottom w:val="0"/>
                      <w:divBdr>
                        <w:top w:val="none" w:sz="0" w:space="0" w:color="auto"/>
                        <w:left w:val="none" w:sz="0" w:space="0" w:color="auto"/>
                        <w:bottom w:val="none" w:sz="0" w:space="0" w:color="auto"/>
                        <w:right w:val="none" w:sz="0" w:space="0" w:color="auto"/>
                      </w:divBdr>
                      <w:divsChild>
                        <w:div w:id="18614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13360">
      <w:bodyDiv w:val="1"/>
      <w:marLeft w:val="0"/>
      <w:marRight w:val="0"/>
      <w:marTop w:val="0"/>
      <w:marBottom w:val="0"/>
      <w:divBdr>
        <w:top w:val="none" w:sz="0" w:space="0" w:color="auto"/>
        <w:left w:val="none" w:sz="0" w:space="0" w:color="auto"/>
        <w:bottom w:val="none" w:sz="0" w:space="0" w:color="auto"/>
        <w:right w:val="none" w:sz="0" w:space="0" w:color="auto"/>
      </w:divBdr>
    </w:div>
    <w:div w:id="1077286828">
      <w:bodyDiv w:val="1"/>
      <w:marLeft w:val="0"/>
      <w:marRight w:val="0"/>
      <w:marTop w:val="0"/>
      <w:marBottom w:val="0"/>
      <w:divBdr>
        <w:top w:val="none" w:sz="0" w:space="0" w:color="auto"/>
        <w:left w:val="none" w:sz="0" w:space="0" w:color="auto"/>
        <w:bottom w:val="none" w:sz="0" w:space="0" w:color="auto"/>
        <w:right w:val="none" w:sz="0" w:space="0" w:color="auto"/>
      </w:divBdr>
    </w:div>
    <w:div w:id="137180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Gebruikersgegevens\vlucheje\Documents\01.FPC\FPC\Interne_nota_201504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09C36252244A59B9FD82782C398AA7"/>
        <w:category>
          <w:name w:val="Algemeen"/>
          <w:gallery w:val="placeholder"/>
        </w:category>
        <w:types>
          <w:type w:val="bbPlcHdr"/>
        </w:types>
        <w:behaviors>
          <w:behavior w:val="content"/>
        </w:behaviors>
        <w:guid w:val="{24BFE1F6-67BB-490E-9B40-CAC34F72B0AA}"/>
      </w:docPartPr>
      <w:docPartBody>
        <w:p w:rsidR="005B3EC9" w:rsidRDefault="00D7777A">
          <w:pPr>
            <w:pStyle w:val="E609C36252244A59B9FD82782C398AA7"/>
          </w:pPr>
          <w:r w:rsidRPr="00A05127">
            <w:rPr>
              <w:rStyle w:val="Tekstvantijdelijkeaanduiding"/>
            </w:rPr>
            <w:t>Klik hier als u een datum wilt invoeren.</w:t>
          </w:r>
        </w:p>
      </w:docPartBody>
    </w:docPart>
    <w:docPart>
      <w:docPartPr>
        <w:name w:val="A616764E94464472AB49922C75BA067C"/>
        <w:category>
          <w:name w:val="Algemeen"/>
          <w:gallery w:val="placeholder"/>
        </w:category>
        <w:types>
          <w:type w:val="bbPlcHdr"/>
        </w:types>
        <w:behaviors>
          <w:behavior w:val="content"/>
        </w:behaviors>
        <w:guid w:val="{DBE6EA5A-2CB6-4015-B87A-C260AE9E7A5D}"/>
      </w:docPartPr>
      <w:docPartBody>
        <w:p w:rsidR="005B3EC9" w:rsidRDefault="00D7777A">
          <w:pPr>
            <w:pStyle w:val="A616764E94464472AB49922C75BA067C"/>
          </w:pPr>
          <w:r>
            <w:rPr>
              <w:rStyle w:val="Tekstvantijdelijkeaanduiding"/>
            </w:rPr>
            <w:t>onderwerp van het verslag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landersArtSans-Regular">
    <w:altName w:val="Flanders Art Sans"/>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7A"/>
    <w:rsid w:val="000427FE"/>
    <w:rsid w:val="0006788D"/>
    <w:rsid w:val="00174468"/>
    <w:rsid w:val="001D3103"/>
    <w:rsid w:val="001D78B9"/>
    <w:rsid w:val="002268FE"/>
    <w:rsid w:val="00276718"/>
    <w:rsid w:val="00296737"/>
    <w:rsid w:val="002B14A2"/>
    <w:rsid w:val="002B5563"/>
    <w:rsid w:val="002F78D5"/>
    <w:rsid w:val="0031512E"/>
    <w:rsid w:val="00335C40"/>
    <w:rsid w:val="00340D75"/>
    <w:rsid w:val="0036296A"/>
    <w:rsid w:val="00377278"/>
    <w:rsid w:val="0039419F"/>
    <w:rsid w:val="003A1156"/>
    <w:rsid w:val="003B60DE"/>
    <w:rsid w:val="003D149E"/>
    <w:rsid w:val="003F2CAC"/>
    <w:rsid w:val="00411325"/>
    <w:rsid w:val="00446A22"/>
    <w:rsid w:val="00462193"/>
    <w:rsid w:val="00532708"/>
    <w:rsid w:val="0054099C"/>
    <w:rsid w:val="00575A91"/>
    <w:rsid w:val="005A0421"/>
    <w:rsid w:val="005B3EC9"/>
    <w:rsid w:val="005B4136"/>
    <w:rsid w:val="0060263F"/>
    <w:rsid w:val="00614805"/>
    <w:rsid w:val="0064300D"/>
    <w:rsid w:val="006525C4"/>
    <w:rsid w:val="00683DC9"/>
    <w:rsid w:val="006B4F03"/>
    <w:rsid w:val="006F6EB0"/>
    <w:rsid w:val="00731FA5"/>
    <w:rsid w:val="0075687C"/>
    <w:rsid w:val="0077092B"/>
    <w:rsid w:val="007C04FE"/>
    <w:rsid w:val="008555AF"/>
    <w:rsid w:val="00860AE4"/>
    <w:rsid w:val="008634FF"/>
    <w:rsid w:val="00874E93"/>
    <w:rsid w:val="00893EE5"/>
    <w:rsid w:val="008A4F0D"/>
    <w:rsid w:val="008B48E7"/>
    <w:rsid w:val="008F388B"/>
    <w:rsid w:val="00910207"/>
    <w:rsid w:val="009152FE"/>
    <w:rsid w:val="0095176D"/>
    <w:rsid w:val="00952FFD"/>
    <w:rsid w:val="009764C4"/>
    <w:rsid w:val="00977233"/>
    <w:rsid w:val="009A7FAD"/>
    <w:rsid w:val="009B63DB"/>
    <w:rsid w:val="009D5702"/>
    <w:rsid w:val="009E2DCC"/>
    <w:rsid w:val="00A05F88"/>
    <w:rsid w:val="00A37F92"/>
    <w:rsid w:val="00A62D79"/>
    <w:rsid w:val="00A66CDA"/>
    <w:rsid w:val="00A819E0"/>
    <w:rsid w:val="00A87611"/>
    <w:rsid w:val="00A91227"/>
    <w:rsid w:val="00AD276C"/>
    <w:rsid w:val="00B37F57"/>
    <w:rsid w:val="00B501B2"/>
    <w:rsid w:val="00BB6AFD"/>
    <w:rsid w:val="00BE44CB"/>
    <w:rsid w:val="00C01E70"/>
    <w:rsid w:val="00C2160C"/>
    <w:rsid w:val="00C30DC2"/>
    <w:rsid w:val="00CB5FC8"/>
    <w:rsid w:val="00CD5B21"/>
    <w:rsid w:val="00D04AF4"/>
    <w:rsid w:val="00D05E8B"/>
    <w:rsid w:val="00D06445"/>
    <w:rsid w:val="00D06449"/>
    <w:rsid w:val="00D5787D"/>
    <w:rsid w:val="00D7777A"/>
    <w:rsid w:val="00D92F52"/>
    <w:rsid w:val="00D9373D"/>
    <w:rsid w:val="00E03743"/>
    <w:rsid w:val="00E9103B"/>
    <w:rsid w:val="00E91746"/>
    <w:rsid w:val="00EC0A66"/>
    <w:rsid w:val="00EF4998"/>
    <w:rsid w:val="00F775EA"/>
    <w:rsid w:val="00F81A89"/>
    <w:rsid w:val="00FB17BB"/>
    <w:rsid w:val="00FE50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609C36252244A59B9FD82782C398AA7">
    <w:name w:val="E609C36252244A59B9FD82782C398AA7"/>
  </w:style>
  <w:style w:type="paragraph" w:customStyle="1" w:styleId="A616764E94464472AB49922C75BA067C">
    <w:name w:val="A616764E94464472AB49922C75BA0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DepWVG">
      <a:dk1>
        <a:sysClr val="windowText" lastClr="000000"/>
      </a:dk1>
      <a:lt1>
        <a:sysClr val="window" lastClr="FFFFFF"/>
      </a:lt1>
      <a:dk2>
        <a:srgbClr val="8BAE00"/>
      </a:dk2>
      <a:lt2>
        <a:srgbClr val="EEECE1"/>
      </a:lt2>
      <a:accent1>
        <a:srgbClr val="8BAE00"/>
      </a:accent1>
      <a:accent2>
        <a:srgbClr val="23789C"/>
      </a:accent2>
      <a:accent3>
        <a:srgbClr val="C63131"/>
      </a:accent3>
      <a:accent4>
        <a:srgbClr val="C68031"/>
      </a:accent4>
      <a:accent5>
        <a:srgbClr val="FFE615"/>
      </a:accent5>
      <a:accent6>
        <a:srgbClr val="443939"/>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82FA0A349BA14F8C7F9A4A732A6929" ma:contentTypeVersion="0" ma:contentTypeDescription="Een nieuw document maken." ma:contentTypeScope="" ma:versionID="3ea8e9d3ac17ad7211a0f4464b6aab49">
  <xsd:schema xmlns:xsd="http://www.w3.org/2001/XMLSchema" xmlns:xs="http://www.w3.org/2001/XMLSchema" xmlns:p="http://schemas.microsoft.com/office/2006/metadata/properties" targetNamespace="http://schemas.microsoft.com/office/2006/metadata/properties" ma:root="true" ma:fieldsID="9e5a23683adb303a6a3ef0f696e47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CF68F-CDA1-47C7-ADF4-51DFA3E2702D}">
  <ds:schemaRefs>
    <ds:schemaRef ds:uri="http://schemas.microsoft.com/sharepoint/v3/contenttype/forms"/>
  </ds:schemaRefs>
</ds:datastoreItem>
</file>

<file path=customXml/itemProps2.xml><?xml version="1.0" encoding="utf-8"?>
<ds:datastoreItem xmlns:ds="http://schemas.openxmlformats.org/officeDocument/2006/customXml" ds:itemID="{2B6AF795-83F0-48F2-BAD3-3C1B832A5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653C51-71B1-4EA6-A8CA-CB1CC7CE3A72}">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3FBF297-74DE-44F2-A785-557AEF96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Interne_nota_20150420</Template>
  <TotalTime>82</TotalTime>
  <Pages>12</Pages>
  <Words>3940</Words>
  <Characters>21674</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Actualisatie actieplan zorg- en dienstverlening aan geïnterneerden</vt:lpstr>
    </vt:vector>
  </TitlesOfParts>
  <Company>Vlaamse Overheid</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Actualisatie actieplan zorg- en dienstverlening aan geïnterneerden</dc:title>
  <dc:creator>Van Luchene, Jeroen</dc:creator>
  <cp:lastModifiedBy>Van Luchene Jeroen</cp:lastModifiedBy>
  <cp:revision>24</cp:revision>
  <cp:lastPrinted>2017-03-08T13:55:00Z</cp:lastPrinted>
  <dcterms:created xsi:type="dcterms:W3CDTF">2017-06-27T07:58:00Z</dcterms:created>
  <dcterms:modified xsi:type="dcterms:W3CDTF">2017-09-04T09:54:00Z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0x010100E582FA0A349BA14F8C7F9A4A732A6929</vt:lpwstr>
  </property>
  <property fmtid="{D5CDD505-2E9C-101B-9397-08002B2CF9AE}" pid="3" name="IsMyDocuments">
    <vt:bool>true</vt:bool>
  </property>
</Properties>
</file>